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558" w:rsidRDefault="00487C31" w:rsidP="00F96558">
      <w:pPr>
        <w:keepLines/>
        <w:ind w:left="-90"/>
        <w:jc w:val="both"/>
        <w:rPr>
          <w:b/>
          <w:sz w:val="17"/>
          <w:szCs w:val="17"/>
        </w:rPr>
      </w:pPr>
      <w:r>
        <w:rPr>
          <w:b/>
          <w:sz w:val="17"/>
          <w:szCs w:val="17"/>
        </w:rPr>
        <w:t xml:space="preserve"> </w:t>
      </w:r>
    </w:p>
    <w:p w:rsidR="00487C31" w:rsidRPr="00745CD4" w:rsidRDefault="00916759" w:rsidP="00F96558">
      <w:pPr>
        <w:keepLines/>
        <w:ind w:left="-90"/>
        <w:jc w:val="both"/>
        <w:rPr>
          <w:sz w:val="16"/>
          <w:szCs w:val="16"/>
        </w:rPr>
      </w:pPr>
      <w:r w:rsidRPr="00745CD4">
        <w:rPr>
          <w:b/>
          <w:sz w:val="16"/>
          <w:szCs w:val="16"/>
        </w:rPr>
        <w:t>A-</w:t>
      </w:r>
      <w:r w:rsidRPr="00745CD4">
        <w:rPr>
          <w:sz w:val="16"/>
          <w:szCs w:val="16"/>
        </w:rPr>
        <w:t xml:space="preserve"> </w:t>
      </w:r>
      <w:r w:rsidR="00487C31" w:rsidRPr="00745CD4">
        <w:rPr>
          <w:sz w:val="16"/>
          <w:szCs w:val="16"/>
        </w:rPr>
        <w:t xml:space="preserve">Aylık Prim ve Hizmet Belgesi, 5510 sayılı Kanunun 86’ncı maddesi gereğince sigortalı çalıştıran </w:t>
      </w:r>
      <w:r w:rsidR="00A83C0D" w:rsidRPr="00745CD4">
        <w:rPr>
          <w:sz w:val="16"/>
          <w:szCs w:val="16"/>
        </w:rPr>
        <w:t>Kamu İdarelerince her ay için</w:t>
      </w:r>
      <w:r w:rsidR="00487C31" w:rsidRPr="00745CD4">
        <w:rPr>
          <w:sz w:val="16"/>
          <w:szCs w:val="16"/>
        </w:rPr>
        <w:t xml:space="preserve"> düzenlenerek;</w:t>
      </w:r>
    </w:p>
    <w:p w:rsidR="00487C31" w:rsidRPr="00745CD4" w:rsidRDefault="00487C31" w:rsidP="00F96558">
      <w:pPr>
        <w:keepLines/>
        <w:jc w:val="both"/>
        <w:rPr>
          <w:sz w:val="16"/>
          <w:szCs w:val="16"/>
        </w:rPr>
      </w:pPr>
      <w:r w:rsidRPr="00745CD4">
        <w:rPr>
          <w:sz w:val="16"/>
          <w:szCs w:val="16"/>
        </w:rPr>
        <w:t>1) Her ayın 15’i ile müteakip ayın 14’ü arası</w:t>
      </w:r>
      <w:bookmarkStart w:id="0" w:name="_GoBack"/>
      <w:bookmarkEnd w:id="0"/>
      <w:r w:rsidRPr="00745CD4">
        <w:rPr>
          <w:sz w:val="16"/>
          <w:szCs w:val="16"/>
        </w:rPr>
        <w:t>ndaki maaşını ayın 15’inde peşin alan sigortalılar için maaş öde</w:t>
      </w:r>
      <w:r w:rsidR="00A83C0D" w:rsidRPr="00745CD4">
        <w:rPr>
          <w:sz w:val="16"/>
          <w:szCs w:val="16"/>
        </w:rPr>
        <w:t>mesinin yapılması gereken ayın</w:t>
      </w:r>
      <w:r w:rsidRPr="00745CD4">
        <w:rPr>
          <w:sz w:val="16"/>
          <w:szCs w:val="16"/>
        </w:rPr>
        <w:t xml:space="preserve"> 25’inci günü sonuna kadar, </w:t>
      </w:r>
    </w:p>
    <w:p w:rsidR="00487C31" w:rsidRPr="00745CD4" w:rsidRDefault="00487C31" w:rsidP="00F96558">
      <w:pPr>
        <w:tabs>
          <w:tab w:val="left" w:pos="0"/>
          <w:tab w:val="left" w:pos="180"/>
          <w:tab w:val="left" w:pos="2730"/>
        </w:tabs>
        <w:jc w:val="both"/>
        <w:rPr>
          <w:sz w:val="16"/>
          <w:szCs w:val="16"/>
        </w:rPr>
      </w:pPr>
      <w:r w:rsidRPr="00745CD4">
        <w:rPr>
          <w:sz w:val="16"/>
          <w:szCs w:val="16"/>
        </w:rPr>
        <w:t>2) Her ayın 1’i ila 30’u arasındaki maaşını ayın 1’inde peşin alan sigortalılar için maaş ödemesinin yapılması gereken ayın 11’inci günü sonuna kadar,</w:t>
      </w:r>
    </w:p>
    <w:p w:rsidR="00487C31" w:rsidRPr="00745CD4" w:rsidRDefault="00487C31" w:rsidP="00F96558">
      <w:pPr>
        <w:keepLines/>
        <w:jc w:val="both"/>
        <w:rPr>
          <w:sz w:val="16"/>
          <w:szCs w:val="16"/>
        </w:rPr>
      </w:pPr>
      <w:r w:rsidRPr="00745CD4">
        <w:rPr>
          <w:sz w:val="16"/>
          <w:szCs w:val="16"/>
        </w:rPr>
        <w:t xml:space="preserve">3) Her ayın 15’i ila müteakip ayın 14’ü arasındaki maaşını müteakip ayın 15’inde çalıştıktan sonra alan sigortalılar için, maaş ödemesinin yapılması gereken ayın 25’i günü sonuna kadar, </w:t>
      </w:r>
    </w:p>
    <w:p w:rsidR="00487C31" w:rsidRPr="00745CD4" w:rsidRDefault="00487C31" w:rsidP="00F96558">
      <w:pPr>
        <w:tabs>
          <w:tab w:val="left" w:pos="0"/>
          <w:tab w:val="left" w:pos="360"/>
          <w:tab w:val="left" w:pos="2730"/>
        </w:tabs>
        <w:jc w:val="both"/>
        <w:rPr>
          <w:sz w:val="16"/>
          <w:szCs w:val="16"/>
        </w:rPr>
      </w:pPr>
      <w:r w:rsidRPr="00745CD4">
        <w:rPr>
          <w:sz w:val="16"/>
          <w:szCs w:val="16"/>
        </w:rPr>
        <w:t>4) Her ayın 1’i ila 30’u arasındaki maaşını müteakip ayın 1’inde çalıştıktan sonra alan sigortalılar için maaş ödemesinin yapılması gereken ayın 11’inci günü sonuna kadar,</w:t>
      </w:r>
    </w:p>
    <w:p w:rsidR="00ED7403" w:rsidRPr="00745CD4" w:rsidRDefault="00ED7403" w:rsidP="00F96558">
      <w:pPr>
        <w:tabs>
          <w:tab w:val="left" w:pos="0"/>
          <w:tab w:val="left" w:pos="360"/>
          <w:tab w:val="left" w:pos="2730"/>
        </w:tabs>
        <w:jc w:val="both"/>
        <w:rPr>
          <w:sz w:val="16"/>
          <w:szCs w:val="16"/>
        </w:rPr>
      </w:pPr>
      <w:r w:rsidRPr="00745CD4">
        <w:rPr>
          <w:sz w:val="16"/>
          <w:szCs w:val="16"/>
        </w:rPr>
        <w:t xml:space="preserve">5) Her ayın 1’i ile 30’u arasındaki maaşını müteakip ay içerisinde çalıştıktan sonra alan aile hekimleri ve aile sağlığı elemanları için, maaş ödemelerinin yapılması gereken ayın 25 inci günü sonuna kadar, </w:t>
      </w:r>
    </w:p>
    <w:p w:rsidR="00916759" w:rsidRPr="00745CD4" w:rsidRDefault="00487C31" w:rsidP="00363317">
      <w:pPr>
        <w:ind w:firstLine="170"/>
        <w:jc w:val="both"/>
        <w:rPr>
          <w:sz w:val="16"/>
          <w:szCs w:val="16"/>
        </w:rPr>
      </w:pPr>
      <w:r w:rsidRPr="00745CD4">
        <w:rPr>
          <w:sz w:val="16"/>
          <w:szCs w:val="16"/>
        </w:rPr>
        <w:t xml:space="preserve">Kuruma verilir. Süresi içinde veya belirtilen şekle ve usule uygun olarak verilmemesi halinde Kanunun 102’nci maddesine göre İdari Para Cezası uygulanır.  </w:t>
      </w:r>
    </w:p>
    <w:p w:rsidR="00834F08" w:rsidRPr="00745CD4" w:rsidRDefault="00916759" w:rsidP="00363317">
      <w:pPr>
        <w:tabs>
          <w:tab w:val="left" w:pos="2730"/>
        </w:tabs>
        <w:jc w:val="both"/>
        <w:rPr>
          <w:sz w:val="16"/>
          <w:szCs w:val="16"/>
        </w:rPr>
      </w:pPr>
      <w:r w:rsidRPr="00745CD4">
        <w:rPr>
          <w:b/>
          <w:sz w:val="16"/>
          <w:szCs w:val="16"/>
        </w:rPr>
        <w:t xml:space="preserve">B- </w:t>
      </w:r>
      <w:r w:rsidRPr="00745CD4">
        <w:rPr>
          <w:sz w:val="16"/>
          <w:szCs w:val="16"/>
        </w:rPr>
        <w:t xml:space="preserve">Bu belge </w:t>
      </w:r>
      <w:r w:rsidR="00834F08" w:rsidRPr="00745CD4">
        <w:rPr>
          <w:sz w:val="16"/>
          <w:szCs w:val="16"/>
        </w:rPr>
        <w:t>iki</w:t>
      </w:r>
      <w:r w:rsidRPr="00745CD4">
        <w:rPr>
          <w:sz w:val="16"/>
          <w:szCs w:val="16"/>
        </w:rPr>
        <w:t xml:space="preserve"> nüsha olarak düzenlenir. Birinci nüshası Kuruma gönderilir</w:t>
      </w:r>
      <w:r w:rsidR="00834F08" w:rsidRPr="00745CD4">
        <w:rPr>
          <w:sz w:val="16"/>
          <w:szCs w:val="16"/>
        </w:rPr>
        <w:t>, i</w:t>
      </w:r>
      <w:r w:rsidRPr="00745CD4">
        <w:rPr>
          <w:sz w:val="16"/>
          <w:szCs w:val="16"/>
        </w:rPr>
        <w:t xml:space="preserve">kinci nüshası </w:t>
      </w:r>
      <w:r w:rsidR="00834F08" w:rsidRPr="00745CD4">
        <w:rPr>
          <w:sz w:val="16"/>
          <w:szCs w:val="16"/>
        </w:rPr>
        <w:t xml:space="preserve">ise </w:t>
      </w:r>
      <w:r w:rsidRPr="00745CD4">
        <w:rPr>
          <w:sz w:val="16"/>
          <w:szCs w:val="16"/>
        </w:rPr>
        <w:t xml:space="preserve">Kamu İdaresi tarafından saklanır. </w:t>
      </w:r>
    </w:p>
    <w:p w:rsidR="00916759" w:rsidRPr="00745CD4" w:rsidRDefault="00916759" w:rsidP="00363317">
      <w:pPr>
        <w:tabs>
          <w:tab w:val="left" w:pos="2730"/>
        </w:tabs>
        <w:jc w:val="both"/>
        <w:rPr>
          <w:sz w:val="16"/>
          <w:szCs w:val="16"/>
        </w:rPr>
      </w:pPr>
      <w:r w:rsidRPr="00745CD4">
        <w:rPr>
          <w:b/>
          <w:sz w:val="16"/>
          <w:szCs w:val="16"/>
        </w:rPr>
        <w:t xml:space="preserve">C- </w:t>
      </w:r>
      <w:r w:rsidRPr="00745CD4">
        <w:rPr>
          <w:sz w:val="16"/>
          <w:szCs w:val="16"/>
        </w:rPr>
        <w:t xml:space="preserve">Bu belge aynı Kamu İdaresinde farklı dönemde maaş ödemesi yapılan personel var ise her bir maaş dönemi için ayrı ayrı düzenlenir. </w:t>
      </w:r>
    </w:p>
    <w:p w:rsidR="00916759" w:rsidRPr="00745CD4" w:rsidRDefault="00916759" w:rsidP="00363317">
      <w:pPr>
        <w:tabs>
          <w:tab w:val="left" w:pos="2730"/>
        </w:tabs>
        <w:jc w:val="both"/>
        <w:rPr>
          <w:sz w:val="16"/>
          <w:szCs w:val="16"/>
        </w:rPr>
      </w:pPr>
      <w:r w:rsidRPr="00745CD4">
        <w:rPr>
          <w:b/>
          <w:sz w:val="16"/>
          <w:szCs w:val="16"/>
        </w:rPr>
        <w:t>D</w:t>
      </w:r>
      <w:r w:rsidRPr="00745CD4">
        <w:rPr>
          <w:sz w:val="16"/>
          <w:szCs w:val="16"/>
        </w:rPr>
        <w:t xml:space="preserve">- Belgenin doldurulması ile ilgili açıklamalar:  </w:t>
      </w:r>
    </w:p>
    <w:p w:rsidR="00916759" w:rsidRPr="00745CD4" w:rsidRDefault="00916759" w:rsidP="00F96558">
      <w:pPr>
        <w:tabs>
          <w:tab w:val="left" w:pos="2730"/>
        </w:tabs>
        <w:jc w:val="both"/>
        <w:rPr>
          <w:sz w:val="16"/>
          <w:szCs w:val="16"/>
        </w:rPr>
      </w:pPr>
      <w:r w:rsidRPr="00745CD4">
        <w:rPr>
          <w:sz w:val="16"/>
          <w:szCs w:val="16"/>
        </w:rPr>
        <w:t>1</w:t>
      </w:r>
      <w:r w:rsidR="00A83C0D" w:rsidRPr="00745CD4">
        <w:rPr>
          <w:sz w:val="16"/>
          <w:szCs w:val="16"/>
        </w:rPr>
        <w:t xml:space="preserve">) </w:t>
      </w:r>
      <w:r w:rsidRPr="00745CD4">
        <w:rPr>
          <w:sz w:val="16"/>
          <w:szCs w:val="16"/>
        </w:rPr>
        <w:t>İşyeri Sicil Numarası: Kamu idaresinin tescil işlemini müteakip Kurumca bildirilen İşyeri Sicil Numarası eksiksiz ve tam olarak yazılacaktır.</w:t>
      </w:r>
    </w:p>
    <w:p w:rsidR="00916759" w:rsidRPr="00745CD4" w:rsidRDefault="00FE6967" w:rsidP="00F96558">
      <w:pPr>
        <w:tabs>
          <w:tab w:val="left" w:pos="2730"/>
        </w:tabs>
        <w:jc w:val="both"/>
        <w:rPr>
          <w:sz w:val="16"/>
          <w:szCs w:val="16"/>
        </w:rPr>
      </w:pPr>
      <w:r w:rsidRPr="00745CD4">
        <w:rPr>
          <w:sz w:val="16"/>
          <w:szCs w:val="16"/>
        </w:rPr>
        <w:t>2</w:t>
      </w:r>
      <w:r w:rsidR="00A83C0D" w:rsidRPr="00745CD4">
        <w:rPr>
          <w:sz w:val="16"/>
          <w:szCs w:val="16"/>
        </w:rPr>
        <w:t xml:space="preserve">) </w:t>
      </w:r>
      <w:r w:rsidR="00916759" w:rsidRPr="00745CD4">
        <w:rPr>
          <w:sz w:val="16"/>
          <w:szCs w:val="16"/>
        </w:rPr>
        <w:t xml:space="preserve">İşverenin Adı: </w:t>
      </w:r>
      <w:r w:rsidR="000D751E" w:rsidRPr="00745CD4">
        <w:rPr>
          <w:sz w:val="16"/>
          <w:szCs w:val="16"/>
        </w:rPr>
        <w:t xml:space="preserve">Kamu idaresinin </w:t>
      </w:r>
      <w:r w:rsidR="00916759" w:rsidRPr="00745CD4">
        <w:rPr>
          <w:sz w:val="16"/>
          <w:szCs w:val="16"/>
        </w:rPr>
        <w:t xml:space="preserve">açık adı bağlı bulunulan üst kuruluş ile birlikte eksiksiz olarak yazılacaktır. </w:t>
      </w:r>
    </w:p>
    <w:p w:rsidR="00916759" w:rsidRPr="00745CD4" w:rsidRDefault="00FE6967" w:rsidP="00F96558">
      <w:pPr>
        <w:tabs>
          <w:tab w:val="left" w:pos="2730"/>
        </w:tabs>
        <w:jc w:val="both"/>
        <w:rPr>
          <w:sz w:val="16"/>
          <w:szCs w:val="16"/>
        </w:rPr>
      </w:pPr>
      <w:r w:rsidRPr="00745CD4">
        <w:rPr>
          <w:sz w:val="16"/>
          <w:szCs w:val="16"/>
        </w:rPr>
        <w:t>3</w:t>
      </w:r>
      <w:r w:rsidR="00A83C0D" w:rsidRPr="00745CD4">
        <w:rPr>
          <w:sz w:val="16"/>
          <w:szCs w:val="16"/>
        </w:rPr>
        <w:t xml:space="preserve">) </w:t>
      </w:r>
      <w:r w:rsidR="00916759" w:rsidRPr="00745CD4">
        <w:rPr>
          <w:sz w:val="16"/>
          <w:szCs w:val="16"/>
        </w:rPr>
        <w:t xml:space="preserve">İşyerinin Adresi: </w:t>
      </w:r>
      <w:r w:rsidR="008A3FC2" w:rsidRPr="00745CD4">
        <w:rPr>
          <w:sz w:val="16"/>
          <w:szCs w:val="16"/>
        </w:rPr>
        <w:t>Kamu idaresinin</w:t>
      </w:r>
      <w:r w:rsidR="000D751E" w:rsidRPr="00745CD4">
        <w:rPr>
          <w:sz w:val="16"/>
          <w:szCs w:val="16"/>
        </w:rPr>
        <w:t xml:space="preserve"> açık</w:t>
      </w:r>
      <w:r w:rsidR="00916759" w:rsidRPr="00745CD4">
        <w:rPr>
          <w:sz w:val="16"/>
          <w:szCs w:val="16"/>
        </w:rPr>
        <w:t xml:space="preserve"> adresi tam ve eksiksiz olarak yazılacaktır.</w:t>
      </w:r>
    </w:p>
    <w:p w:rsidR="00916759" w:rsidRPr="00745CD4" w:rsidRDefault="00FE6967" w:rsidP="00F96558">
      <w:pPr>
        <w:tabs>
          <w:tab w:val="left" w:pos="2730"/>
        </w:tabs>
        <w:jc w:val="both"/>
        <w:rPr>
          <w:sz w:val="16"/>
          <w:szCs w:val="16"/>
        </w:rPr>
      </w:pPr>
      <w:r w:rsidRPr="00745CD4">
        <w:rPr>
          <w:sz w:val="16"/>
          <w:szCs w:val="16"/>
        </w:rPr>
        <w:t>4</w:t>
      </w:r>
      <w:r w:rsidR="00A83C0D" w:rsidRPr="00745CD4">
        <w:rPr>
          <w:sz w:val="16"/>
          <w:szCs w:val="16"/>
        </w:rPr>
        <w:t xml:space="preserve">) </w:t>
      </w:r>
      <w:r w:rsidR="00916759" w:rsidRPr="00745CD4">
        <w:rPr>
          <w:sz w:val="16"/>
          <w:szCs w:val="16"/>
        </w:rPr>
        <w:t xml:space="preserve">Bağlı Bulunduğu Saymanlık: Personel maaş ödemeleri herhangi bir Saymanlıkça yapılan </w:t>
      </w:r>
      <w:r w:rsidRPr="00745CD4">
        <w:rPr>
          <w:sz w:val="16"/>
          <w:szCs w:val="16"/>
        </w:rPr>
        <w:t>k</w:t>
      </w:r>
      <w:r w:rsidR="000D751E" w:rsidRPr="00745CD4">
        <w:rPr>
          <w:sz w:val="16"/>
          <w:szCs w:val="16"/>
        </w:rPr>
        <w:t xml:space="preserve">amu </w:t>
      </w:r>
      <w:r w:rsidRPr="00745CD4">
        <w:rPr>
          <w:sz w:val="16"/>
          <w:szCs w:val="16"/>
        </w:rPr>
        <w:t>i</w:t>
      </w:r>
      <w:r w:rsidR="000D751E" w:rsidRPr="00745CD4">
        <w:rPr>
          <w:sz w:val="16"/>
          <w:szCs w:val="16"/>
        </w:rPr>
        <w:t>daresinin</w:t>
      </w:r>
      <w:r w:rsidR="00916759" w:rsidRPr="00745CD4">
        <w:rPr>
          <w:sz w:val="16"/>
          <w:szCs w:val="16"/>
        </w:rPr>
        <w:t xml:space="preserve"> bağlık bulunduğu Saymanlık isimleri tam olarak yazılacaktır. </w:t>
      </w:r>
      <w:r w:rsidR="000D751E" w:rsidRPr="00745CD4">
        <w:rPr>
          <w:sz w:val="16"/>
          <w:szCs w:val="16"/>
        </w:rPr>
        <w:t>T</w:t>
      </w:r>
      <w:r w:rsidR="00916759" w:rsidRPr="00745CD4">
        <w:rPr>
          <w:sz w:val="16"/>
          <w:szCs w:val="16"/>
        </w:rPr>
        <w:t>ahakkuk ve tediye işlemleri kendi</w:t>
      </w:r>
      <w:r w:rsidRPr="00745CD4">
        <w:rPr>
          <w:sz w:val="16"/>
          <w:szCs w:val="16"/>
        </w:rPr>
        <w:t xml:space="preserve">leri tarafından </w:t>
      </w:r>
      <w:r w:rsidR="00916759" w:rsidRPr="00745CD4">
        <w:rPr>
          <w:sz w:val="16"/>
          <w:szCs w:val="16"/>
        </w:rPr>
        <w:t xml:space="preserve">gerçekleştirilen(Döner Sermaye İşletmeleri, Belediye, Özel İdare, </w:t>
      </w:r>
      <w:proofErr w:type="spellStart"/>
      <w:r w:rsidR="00916759" w:rsidRPr="00745CD4">
        <w:rPr>
          <w:sz w:val="16"/>
          <w:szCs w:val="16"/>
        </w:rPr>
        <w:t>K.İ.T’ler</w:t>
      </w:r>
      <w:proofErr w:type="spellEnd"/>
      <w:r w:rsidR="00916759" w:rsidRPr="00745CD4">
        <w:rPr>
          <w:sz w:val="16"/>
          <w:szCs w:val="16"/>
        </w:rPr>
        <w:t xml:space="preserve"> vb.) </w:t>
      </w:r>
      <w:r w:rsidRPr="00745CD4">
        <w:rPr>
          <w:sz w:val="16"/>
          <w:szCs w:val="16"/>
        </w:rPr>
        <w:t>kamu idareleri</w:t>
      </w:r>
      <w:r w:rsidR="00916759" w:rsidRPr="00745CD4">
        <w:rPr>
          <w:sz w:val="16"/>
          <w:szCs w:val="16"/>
        </w:rPr>
        <w:t xml:space="preserve"> bağlı olduğu Saymanlık bölümüne kendi ismi</w:t>
      </w:r>
      <w:r w:rsidRPr="00745CD4">
        <w:rPr>
          <w:sz w:val="16"/>
          <w:szCs w:val="16"/>
        </w:rPr>
        <w:t>ni</w:t>
      </w:r>
      <w:r w:rsidR="00916759" w:rsidRPr="00745CD4">
        <w:rPr>
          <w:sz w:val="16"/>
          <w:szCs w:val="16"/>
        </w:rPr>
        <w:t xml:space="preserve"> yaz</w:t>
      </w:r>
      <w:r w:rsidRPr="00745CD4">
        <w:rPr>
          <w:sz w:val="16"/>
          <w:szCs w:val="16"/>
        </w:rPr>
        <w:t>acaklardır</w:t>
      </w:r>
    </w:p>
    <w:p w:rsidR="0069195B" w:rsidRDefault="00FE6967" w:rsidP="00F96558">
      <w:pPr>
        <w:tabs>
          <w:tab w:val="left" w:pos="2730"/>
        </w:tabs>
        <w:jc w:val="both"/>
        <w:rPr>
          <w:b/>
          <w:sz w:val="16"/>
          <w:szCs w:val="16"/>
        </w:rPr>
      </w:pPr>
      <w:r w:rsidRPr="00745CD4">
        <w:rPr>
          <w:sz w:val="16"/>
          <w:szCs w:val="16"/>
        </w:rPr>
        <w:t>5</w:t>
      </w:r>
      <w:r w:rsidR="00A83C0D" w:rsidRPr="00745CD4">
        <w:rPr>
          <w:sz w:val="16"/>
          <w:szCs w:val="16"/>
        </w:rPr>
        <w:t xml:space="preserve">) </w:t>
      </w:r>
      <w:r w:rsidRPr="00745CD4">
        <w:rPr>
          <w:sz w:val="16"/>
          <w:szCs w:val="16"/>
        </w:rPr>
        <w:t>Belgenin</w:t>
      </w:r>
      <w:r w:rsidRPr="00745CD4">
        <w:rPr>
          <w:b/>
          <w:sz w:val="16"/>
          <w:szCs w:val="16"/>
        </w:rPr>
        <w:t>:</w:t>
      </w:r>
    </w:p>
    <w:p w:rsidR="0069195B" w:rsidRDefault="0069195B" w:rsidP="00F96558">
      <w:pPr>
        <w:ind w:firstLine="142"/>
        <w:jc w:val="both"/>
        <w:rPr>
          <w:sz w:val="16"/>
          <w:szCs w:val="16"/>
        </w:rPr>
      </w:pPr>
      <w:r>
        <w:rPr>
          <w:sz w:val="16"/>
          <w:szCs w:val="16"/>
        </w:rPr>
        <w:t xml:space="preserve">- </w:t>
      </w:r>
      <w:r w:rsidR="00FE6967" w:rsidRPr="00745CD4">
        <w:rPr>
          <w:sz w:val="16"/>
          <w:szCs w:val="16"/>
        </w:rPr>
        <w:t xml:space="preserve">Ait </w:t>
      </w:r>
      <w:r>
        <w:rPr>
          <w:sz w:val="16"/>
          <w:szCs w:val="16"/>
        </w:rPr>
        <w:t>O</w:t>
      </w:r>
      <w:r w:rsidR="00FE6967" w:rsidRPr="00745CD4">
        <w:rPr>
          <w:sz w:val="16"/>
          <w:szCs w:val="16"/>
        </w:rPr>
        <w:t>lduğu</w:t>
      </w:r>
      <w:r>
        <w:rPr>
          <w:sz w:val="16"/>
          <w:szCs w:val="16"/>
        </w:rPr>
        <w:t xml:space="preserve"> Dönem: </w:t>
      </w:r>
      <w:r w:rsidR="007C4FD4">
        <w:rPr>
          <w:sz w:val="16"/>
          <w:szCs w:val="16"/>
        </w:rPr>
        <w:t>Asıl veya ek mahiyette aylık prim ve hizmet belgesinin ilişkin olduğu dönem Ay-Yıl olarak yazılacaktır.</w:t>
      </w:r>
    </w:p>
    <w:p w:rsidR="0069195B" w:rsidRDefault="0069195B" w:rsidP="00F96558">
      <w:pPr>
        <w:tabs>
          <w:tab w:val="left" w:pos="2730"/>
        </w:tabs>
        <w:ind w:firstLine="142"/>
        <w:jc w:val="both"/>
        <w:rPr>
          <w:sz w:val="16"/>
          <w:szCs w:val="16"/>
        </w:rPr>
      </w:pPr>
      <w:r>
        <w:rPr>
          <w:b/>
          <w:sz w:val="16"/>
          <w:szCs w:val="16"/>
        </w:rPr>
        <w:t xml:space="preserve">- </w:t>
      </w:r>
      <w:r w:rsidR="007C4FD4" w:rsidRPr="007C4FD4">
        <w:rPr>
          <w:sz w:val="16"/>
          <w:szCs w:val="16"/>
        </w:rPr>
        <w:t xml:space="preserve">Belge </w:t>
      </w:r>
      <w:r w:rsidRPr="007C4FD4">
        <w:rPr>
          <w:sz w:val="16"/>
          <w:szCs w:val="16"/>
        </w:rPr>
        <w:t>M</w:t>
      </w:r>
      <w:r>
        <w:rPr>
          <w:sz w:val="16"/>
          <w:szCs w:val="16"/>
        </w:rPr>
        <w:t>ahiyeti:</w:t>
      </w:r>
      <w:r w:rsidR="007C4FD4">
        <w:rPr>
          <w:sz w:val="16"/>
          <w:szCs w:val="16"/>
        </w:rPr>
        <w:t xml:space="preserve"> Cari aya ilişkin aylık prim ve hizmet belgeleri için “Asıl”, cari ay dışında geçmişe dönük olarak ödenen aylık ve ücretler veya farklar için düzenlenecek aylık prim ve hizmet belgeleri için “Ek” seçilecektir.  </w:t>
      </w:r>
    </w:p>
    <w:p w:rsidR="0069195B" w:rsidRDefault="0069195B" w:rsidP="00363317">
      <w:pPr>
        <w:tabs>
          <w:tab w:val="left" w:pos="2730"/>
        </w:tabs>
        <w:ind w:firstLine="341"/>
        <w:jc w:val="both"/>
        <w:rPr>
          <w:sz w:val="16"/>
          <w:szCs w:val="16"/>
        </w:rPr>
      </w:pPr>
      <w:r>
        <w:rPr>
          <w:b/>
          <w:sz w:val="16"/>
          <w:szCs w:val="16"/>
        </w:rPr>
        <w:t xml:space="preserve">- </w:t>
      </w:r>
      <w:r w:rsidRPr="0069195B">
        <w:rPr>
          <w:sz w:val="16"/>
          <w:szCs w:val="16"/>
        </w:rPr>
        <w:t>Belge Türü</w:t>
      </w:r>
      <w:r>
        <w:rPr>
          <w:sz w:val="16"/>
          <w:szCs w:val="16"/>
        </w:rPr>
        <w:t>:</w:t>
      </w:r>
      <w:r w:rsidR="007C4FD4">
        <w:rPr>
          <w:sz w:val="16"/>
          <w:szCs w:val="16"/>
        </w:rPr>
        <w:t xml:space="preserve"> </w:t>
      </w:r>
      <w:r w:rsidR="00E30672">
        <w:rPr>
          <w:sz w:val="16"/>
          <w:szCs w:val="16"/>
        </w:rPr>
        <w:t xml:space="preserve">Bu bölüme düzenlenecek aylık prim ve hizmet belgesinin türüne göre aşağıdaki kodlardan uygun olan kod yazılacaktır. </w:t>
      </w:r>
    </w:p>
    <w:tbl>
      <w:tblPr>
        <w:tblW w:w="4252" w:type="dxa"/>
        <w:tblInd w:w="496" w:type="dxa"/>
        <w:tblCellMar>
          <w:left w:w="70" w:type="dxa"/>
          <w:right w:w="70" w:type="dxa"/>
        </w:tblCellMar>
        <w:tblLook w:val="04A0" w:firstRow="1" w:lastRow="0" w:firstColumn="1" w:lastColumn="0" w:noHBand="0" w:noVBand="1"/>
      </w:tblPr>
      <w:tblGrid>
        <w:gridCol w:w="3607"/>
        <w:gridCol w:w="645"/>
      </w:tblGrid>
      <w:tr w:rsidR="007C4FD4" w:rsidTr="007C4FD4">
        <w:trPr>
          <w:trHeight w:val="225"/>
        </w:trPr>
        <w:tc>
          <w:tcPr>
            <w:tcW w:w="3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4FD4" w:rsidRPr="007C4FD4" w:rsidRDefault="007C4FD4" w:rsidP="00363317">
            <w:pPr>
              <w:rPr>
                <w:color w:val="000000"/>
                <w:sz w:val="16"/>
                <w:szCs w:val="16"/>
              </w:rPr>
            </w:pPr>
            <w:r w:rsidRPr="007C4FD4">
              <w:rPr>
                <w:color w:val="000000"/>
                <w:sz w:val="16"/>
                <w:szCs w:val="16"/>
              </w:rPr>
              <w:t>Kesenek/Prim</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rsidR="007C4FD4" w:rsidRPr="007C4FD4" w:rsidRDefault="00E30672" w:rsidP="00363317">
            <w:pPr>
              <w:jc w:val="center"/>
              <w:rPr>
                <w:color w:val="000000"/>
                <w:sz w:val="16"/>
                <w:szCs w:val="16"/>
              </w:rPr>
            </w:pPr>
            <w:r>
              <w:rPr>
                <w:color w:val="000000"/>
                <w:sz w:val="16"/>
                <w:szCs w:val="16"/>
              </w:rPr>
              <w:t>0</w:t>
            </w:r>
            <w:r w:rsidR="007C4FD4" w:rsidRPr="007C4FD4">
              <w:rPr>
                <w:color w:val="000000"/>
                <w:sz w:val="16"/>
                <w:szCs w:val="16"/>
              </w:rPr>
              <w:t>1</w:t>
            </w:r>
          </w:p>
        </w:tc>
      </w:tr>
      <w:tr w:rsidR="007C4FD4" w:rsidTr="007C4FD4">
        <w:trPr>
          <w:trHeight w:val="90"/>
        </w:trPr>
        <w:tc>
          <w:tcPr>
            <w:tcW w:w="3607" w:type="dxa"/>
            <w:tcBorders>
              <w:top w:val="nil"/>
              <w:left w:val="single" w:sz="4" w:space="0" w:color="auto"/>
              <w:bottom w:val="single" w:sz="4" w:space="0" w:color="auto"/>
              <w:right w:val="single" w:sz="4" w:space="0" w:color="auto"/>
            </w:tcBorders>
            <w:shd w:val="clear" w:color="auto" w:fill="auto"/>
            <w:noWrap/>
            <w:vAlign w:val="bottom"/>
            <w:hideMark/>
          </w:tcPr>
          <w:p w:rsidR="007C4FD4" w:rsidRPr="007C4FD4" w:rsidRDefault="007C4FD4" w:rsidP="00363317">
            <w:pPr>
              <w:rPr>
                <w:color w:val="000000"/>
                <w:sz w:val="16"/>
                <w:szCs w:val="16"/>
              </w:rPr>
            </w:pPr>
            <w:r w:rsidRPr="007C4FD4">
              <w:rPr>
                <w:color w:val="000000"/>
                <w:sz w:val="16"/>
                <w:szCs w:val="16"/>
              </w:rPr>
              <w:t>5510 Ek-3 İlave Sigorta Primi</w:t>
            </w:r>
          </w:p>
        </w:tc>
        <w:tc>
          <w:tcPr>
            <w:tcW w:w="645" w:type="dxa"/>
            <w:tcBorders>
              <w:top w:val="nil"/>
              <w:left w:val="nil"/>
              <w:bottom w:val="single" w:sz="4" w:space="0" w:color="auto"/>
              <w:right w:val="single" w:sz="4" w:space="0" w:color="auto"/>
            </w:tcBorders>
            <w:shd w:val="clear" w:color="auto" w:fill="auto"/>
            <w:noWrap/>
            <w:vAlign w:val="bottom"/>
            <w:hideMark/>
          </w:tcPr>
          <w:p w:rsidR="007C4FD4" w:rsidRPr="007C4FD4" w:rsidRDefault="00E30672" w:rsidP="00363317">
            <w:pPr>
              <w:jc w:val="center"/>
              <w:rPr>
                <w:color w:val="000000"/>
                <w:sz w:val="16"/>
                <w:szCs w:val="16"/>
              </w:rPr>
            </w:pPr>
            <w:r>
              <w:rPr>
                <w:color w:val="000000"/>
                <w:sz w:val="16"/>
                <w:szCs w:val="16"/>
              </w:rPr>
              <w:t>0</w:t>
            </w:r>
            <w:r w:rsidR="007C4FD4" w:rsidRPr="007C4FD4">
              <w:rPr>
                <w:color w:val="000000"/>
                <w:sz w:val="16"/>
                <w:szCs w:val="16"/>
              </w:rPr>
              <w:t>2</w:t>
            </w:r>
          </w:p>
        </w:tc>
      </w:tr>
      <w:tr w:rsidR="007C4FD4" w:rsidTr="007C4FD4">
        <w:trPr>
          <w:trHeight w:val="218"/>
        </w:trPr>
        <w:tc>
          <w:tcPr>
            <w:tcW w:w="3607" w:type="dxa"/>
            <w:tcBorders>
              <w:top w:val="nil"/>
              <w:left w:val="single" w:sz="4" w:space="0" w:color="auto"/>
              <w:bottom w:val="single" w:sz="4" w:space="0" w:color="auto"/>
              <w:right w:val="single" w:sz="4" w:space="0" w:color="auto"/>
            </w:tcBorders>
            <w:shd w:val="clear" w:color="auto" w:fill="auto"/>
            <w:noWrap/>
            <w:vAlign w:val="bottom"/>
            <w:hideMark/>
          </w:tcPr>
          <w:p w:rsidR="007C4FD4" w:rsidRPr="007C4FD4" w:rsidRDefault="007C4FD4" w:rsidP="00363317">
            <w:pPr>
              <w:rPr>
                <w:color w:val="000000"/>
                <w:sz w:val="16"/>
                <w:szCs w:val="16"/>
              </w:rPr>
            </w:pPr>
            <w:r w:rsidRPr="007C4FD4">
              <w:rPr>
                <w:color w:val="000000"/>
                <w:sz w:val="16"/>
                <w:szCs w:val="16"/>
              </w:rPr>
              <w:t>Aylıksız İzinli Personel Genel Sağlık Sigortası Primi</w:t>
            </w:r>
          </w:p>
        </w:tc>
        <w:tc>
          <w:tcPr>
            <w:tcW w:w="645" w:type="dxa"/>
            <w:tcBorders>
              <w:top w:val="nil"/>
              <w:left w:val="nil"/>
              <w:bottom w:val="single" w:sz="4" w:space="0" w:color="auto"/>
              <w:right w:val="single" w:sz="4" w:space="0" w:color="auto"/>
            </w:tcBorders>
            <w:shd w:val="clear" w:color="auto" w:fill="auto"/>
            <w:noWrap/>
            <w:vAlign w:val="bottom"/>
            <w:hideMark/>
          </w:tcPr>
          <w:p w:rsidR="007C4FD4" w:rsidRPr="007C4FD4" w:rsidRDefault="00E30672" w:rsidP="00363317">
            <w:pPr>
              <w:jc w:val="center"/>
              <w:rPr>
                <w:color w:val="000000"/>
                <w:sz w:val="16"/>
                <w:szCs w:val="16"/>
              </w:rPr>
            </w:pPr>
            <w:r>
              <w:rPr>
                <w:color w:val="000000"/>
                <w:sz w:val="16"/>
                <w:szCs w:val="16"/>
              </w:rPr>
              <w:t>0</w:t>
            </w:r>
            <w:r w:rsidR="007C4FD4" w:rsidRPr="007C4FD4">
              <w:rPr>
                <w:color w:val="000000"/>
                <w:sz w:val="16"/>
                <w:szCs w:val="16"/>
              </w:rPr>
              <w:t>3</w:t>
            </w:r>
          </w:p>
        </w:tc>
      </w:tr>
    </w:tbl>
    <w:p w:rsidR="00363317" w:rsidRDefault="00363317" w:rsidP="00363317">
      <w:pPr>
        <w:tabs>
          <w:tab w:val="left" w:pos="2730"/>
        </w:tabs>
        <w:ind w:firstLine="341"/>
        <w:jc w:val="both"/>
        <w:rPr>
          <w:b/>
          <w:sz w:val="16"/>
          <w:szCs w:val="16"/>
        </w:rPr>
      </w:pPr>
    </w:p>
    <w:p w:rsidR="00FE6967" w:rsidRPr="00745CD4" w:rsidRDefault="000469D1" w:rsidP="00363317">
      <w:pPr>
        <w:tabs>
          <w:tab w:val="left" w:pos="2730"/>
        </w:tabs>
        <w:ind w:firstLine="341"/>
        <w:jc w:val="both"/>
        <w:rPr>
          <w:sz w:val="16"/>
          <w:szCs w:val="16"/>
        </w:rPr>
      </w:pPr>
      <w:r>
        <w:rPr>
          <w:b/>
          <w:sz w:val="16"/>
          <w:szCs w:val="16"/>
        </w:rPr>
        <w:t>-</w:t>
      </w:r>
      <w:r>
        <w:rPr>
          <w:sz w:val="16"/>
          <w:szCs w:val="16"/>
        </w:rPr>
        <w:t xml:space="preserve"> Maaş Ödeme Dönemi:</w:t>
      </w:r>
      <w:r w:rsidRPr="000469D1">
        <w:rPr>
          <w:sz w:val="16"/>
          <w:szCs w:val="16"/>
        </w:rPr>
        <w:t xml:space="preserve"> </w:t>
      </w:r>
      <w:r>
        <w:rPr>
          <w:sz w:val="16"/>
          <w:szCs w:val="16"/>
        </w:rPr>
        <w:t>F</w:t>
      </w:r>
      <w:r w:rsidRPr="00745CD4">
        <w:rPr>
          <w:sz w:val="16"/>
          <w:szCs w:val="16"/>
        </w:rPr>
        <w:t>arklı dönemlerde maaş ödemesi yapılan personelin olması halinde aşağıdaki kodlardan uygun olan kod yazılarak her bir maaş ödeme dönemi için ayrı belge düzenlenecektir.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2"/>
        <w:gridCol w:w="425"/>
      </w:tblGrid>
      <w:tr w:rsidR="00FE6967" w:rsidRPr="00745CD4" w:rsidTr="007C4FD4">
        <w:trPr>
          <w:trHeight w:val="172"/>
        </w:trPr>
        <w:tc>
          <w:tcPr>
            <w:tcW w:w="3652" w:type="dxa"/>
          </w:tcPr>
          <w:p w:rsidR="00FE6967" w:rsidRPr="00745CD4" w:rsidRDefault="00FE6967" w:rsidP="00363317">
            <w:pPr>
              <w:framePr w:hSpace="141" w:wrap="around" w:vAnchor="text" w:hAnchor="margin" w:x="498" w:y="115"/>
              <w:tabs>
                <w:tab w:val="left" w:pos="2730"/>
              </w:tabs>
              <w:jc w:val="both"/>
              <w:rPr>
                <w:sz w:val="16"/>
                <w:szCs w:val="16"/>
              </w:rPr>
            </w:pPr>
            <w:r w:rsidRPr="00745CD4">
              <w:rPr>
                <w:sz w:val="16"/>
                <w:szCs w:val="16"/>
              </w:rPr>
              <w:t>Maaş ödemeleri ayın 15.günü peşin yapılanlar</w:t>
            </w:r>
          </w:p>
        </w:tc>
        <w:tc>
          <w:tcPr>
            <w:tcW w:w="425" w:type="dxa"/>
          </w:tcPr>
          <w:p w:rsidR="00FE6967" w:rsidRPr="00745CD4" w:rsidRDefault="00FE6967" w:rsidP="00363317">
            <w:pPr>
              <w:framePr w:hSpace="141" w:wrap="around" w:vAnchor="text" w:hAnchor="margin" w:x="498" w:y="115"/>
              <w:tabs>
                <w:tab w:val="left" w:pos="2730"/>
              </w:tabs>
              <w:jc w:val="both"/>
              <w:rPr>
                <w:sz w:val="16"/>
                <w:szCs w:val="16"/>
              </w:rPr>
            </w:pPr>
            <w:r w:rsidRPr="00745CD4">
              <w:rPr>
                <w:sz w:val="16"/>
                <w:szCs w:val="16"/>
              </w:rPr>
              <w:t>01</w:t>
            </w:r>
          </w:p>
        </w:tc>
      </w:tr>
      <w:tr w:rsidR="00FE6967" w:rsidRPr="00745CD4" w:rsidTr="007C4FD4">
        <w:trPr>
          <w:trHeight w:val="70"/>
        </w:trPr>
        <w:tc>
          <w:tcPr>
            <w:tcW w:w="3652" w:type="dxa"/>
          </w:tcPr>
          <w:p w:rsidR="00FE6967" w:rsidRPr="00745CD4" w:rsidRDefault="00FE6967" w:rsidP="00363317">
            <w:pPr>
              <w:framePr w:hSpace="141" w:wrap="around" w:vAnchor="text" w:hAnchor="margin" w:x="498" w:y="115"/>
              <w:tabs>
                <w:tab w:val="left" w:pos="2730"/>
              </w:tabs>
              <w:jc w:val="both"/>
              <w:rPr>
                <w:sz w:val="16"/>
                <w:szCs w:val="16"/>
              </w:rPr>
            </w:pPr>
            <w:r w:rsidRPr="00745CD4">
              <w:rPr>
                <w:sz w:val="16"/>
                <w:szCs w:val="16"/>
              </w:rPr>
              <w:t>Maaş ödemeleri ayın 1.günü peşin olarak yapılanlar</w:t>
            </w:r>
          </w:p>
        </w:tc>
        <w:tc>
          <w:tcPr>
            <w:tcW w:w="425" w:type="dxa"/>
          </w:tcPr>
          <w:p w:rsidR="00FE6967" w:rsidRPr="00745CD4" w:rsidRDefault="00FE6967" w:rsidP="00363317">
            <w:pPr>
              <w:framePr w:hSpace="141" w:wrap="around" w:vAnchor="text" w:hAnchor="margin" w:x="498" w:y="115"/>
              <w:tabs>
                <w:tab w:val="left" w:pos="2730"/>
              </w:tabs>
              <w:jc w:val="both"/>
              <w:rPr>
                <w:sz w:val="16"/>
                <w:szCs w:val="16"/>
              </w:rPr>
            </w:pPr>
            <w:r w:rsidRPr="00745CD4">
              <w:rPr>
                <w:sz w:val="16"/>
                <w:szCs w:val="16"/>
              </w:rPr>
              <w:t>02</w:t>
            </w:r>
          </w:p>
        </w:tc>
      </w:tr>
    </w:tbl>
    <w:p w:rsidR="00E342AB" w:rsidRPr="00745CD4" w:rsidRDefault="00E342AB" w:rsidP="00363317">
      <w:pPr>
        <w:rPr>
          <w:vanish/>
          <w:sz w:val="16"/>
          <w:szCs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94"/>
        <w:gridCol w:w="425"/>
      </w:tblGrid>
      <w:tr w:rsidR="00FE6967" w:rsidRPr="00745CD4" w:rsidTr="007C4FD4">
        <w:trPr>
          <w:trHeight w:val="174"/>
        </w:trPr>
        <w:tc>
          <w:tcPr>
            <w:tcW w:w="3794" w:type="dxa"/>
          </w:tcPr>
          <w:p w:rsidR="00FE6967" w:rsidRPr="00745CD4" w:rsidRDefault="00FE6967" w:rsidP="00363317">
            <w:pPr>
              <w:framePr w:hSpace="141" w:wrap="around" w:vAnchor="text" w:hAnchor="page" w:x="5473" w:y="115"/>
              <w:tabs>
                <w:tab w:val="left" w:pos="2730"/>
              </w:tabs>
              <w:jc w:val="both"/>
              <w:rPr>
                <w:sz w:val="16"/>
                <w:szCs w:val="16"/>
              </w:rPr>
            </w:pPr>
            <w:r w:rsidRPr="00745CD4">
              <w:rPr>
                <w:sz w:val="16"/>
                <w:szCs w:val="16"/>
              </w:rPr>
              <w:t>Maaş ödemeleri çalıştıktan sonra ayın 15’de yapılanlar</w:t>
            </w:r>
          </w:p>
        </w:tc>
        <w:tc>
          <w:tcPr>
            <w:tcW w:w="425" w:type="dxa"/>
          </w:tcPr>
          <w:p w:rsidR="00FE6967" w:rsidRPr="00745CD4" w:rsidRDefault="00FE6967" w:rsidP="00363317">
            <w:pPr>
              <w:framePr w:hSpace="141" w:wrap="around" w:vAnchor="text" w:hAnchor="page" w:x="5473" w:y="115"/>
              <w:tabs>
                <w:tab w:val="left" w:pos="2730"/>
              </w:tabs>
              <w:jc w:val="both"/>
              <w:rPr>
                <w:sz w:val="16"/>
                <w:szCs w:val="16"/>
              </w:rPr>
            </w:pPr>
            <w:r w:rsidRPr="00745CD4">
              <w:rPr>
                <w:sz w:val="16"/>
                <w:szCs w:val="16"/>
              </w:rPr>
              <w:t>03</w:t>
            </w:r>
          </w:p>
        </w:tc>
      </w:tr>
      <w:tr w:rsidR="00FE6967" w:rsidRPr="00745CD4" w:rsidTr="007C4FD4">
        <w:trPr>
          <w:trHeight w:val="70"/>
        </w:trPr>
        <w:tc>
          <w:tcPr>
            <w:tcW w:w="3794" w:type="dxa"/>
          </w:tcPr>
          <w:p w:rsidR="00FE6967" w:rsidRPr="00745CD4" w:rsidRDefault="00FE6967" w:rsidP="00363317">
            <w:pPr>
              <w:framePr w:hSpace="141" w:wrap="around" w:vAnchor="text" w:hAnchor="page" w:x="5473" w:y="115"/>
              <w:tabs>
                <w:tab w:val="left" w:pos="2730"/>
              </w:tabs>
              <w:jc w:val="both"/>
              <w:rPr>
                <w:sz w:val="16"/>
                <w:szCs w:val="16"/>
              </w:rPr>
            </w:pPr>
            <w:r w:rsidRPr="00745CD4">
              <w:rPr>
                <w:sz w:val="16"/>
                <w:szCs w:val="16"/>
              </w:rPr>
              <w:t xml:space="preserve">Maaş ödemeleri çalıştıktan sonra ayın 1’nde yapılanlar  </w:t>
            </w:r>
          </w:p>
        </w:tc>
        <w:tc>
          <w:tcPr>
            <w:tcW w:w="425" w:type="dxa"/>
          </w:tcPr>
          <w:p w:rsidR="00FE6967" w:rsidRPr="00745CD4" w:rsidRDefault="00FE6967" w:rsidP="00363317">
            <w:pPr>
              <w:framePr w:hSpace="141" w:wrap="around" w:vAnchor="text" w:hAnchor="page" w:x="5473" w:y="115"/>
              <w:tabs>
                <w:tab w:val="left" w:pos="2730"/>
              </w:tabs>
              <w:jc w:val="both"/>
              <w:rPr>
                <w:sz w:val="16"/>
                <w:szCs w:val="16"/>
              </w:rPr>
            </w:pPr>
            <w:r w:rsidRPr="00745CD4">
              <w:rPr>
                <w:sz w:val="16"/>
                <w:szCs w:val="16"/>
              </w:rPr>
              <w:t>04</w:t>
            </w:r>
          </w:p>
        </w:tc>
      </w:tr>
    </w:tbl>
    <w:p w:rsidR="001220EE" w:rsidRPr="00745CD4" w:rsidRDefault="001220EE" w:rsidP="00363317">
      <w:pPr>
        <w:tabs>
          <w:tab w:val="left" w:pos="2730"/>
        </w:tabs>
        <w:jc w:val="both"/>
        <w:rPr>
          <w:b/>
          <w:sz w:val="16"/>
          <w:szCs w:val="16"/>
        </w:rPr>
      </w:pPr>
    </w:p>
    <w:p w:rsidR="00363317" w:rsidRDefault="00363317" w:rsidP="00363317">
      <w:pPr>
        <w:tabs>
          <w:tab w:val="left" w:pos="2730"/>
        </w:tabs>
        <w:ind w:firstLine="170"/>
        <w:jc w:val="both"/>
        <w:rPr>
          <w:sz w:val="16"/>
          <w:szCs w:val="16"/>
        </w:rPr>
      </w:pPr>
    </w:p>
    <w:p w:rsidR="00363317" w:rsidRDefault="00363317" w:rsidP="00363317">
      <w:pPr>
        <w:tabs>
          <w:tab w:val="left" w:pos="2730"/>
        </w:tabs>
        <w:ind w:firstLine="170"/>
        <w:jc w:val="both"/>
        <w:rPr>
          <w:sz w:val="16"/>
          <w:szCs w:val="16"/>
        </w:rPr>
      </w:pPr>
    </w:p>
    <w:p w:rsidR="00916759" w:rsidRPr="00745CD4" w:rsidRDefault="00916759" w:rsidP="00F96558">
      <w:pPr>
        <w:tabs>
          <w:tab w:val="left" w:pos="2730"/>
        </w:tabs>
        <w:jc w:val="both"/>
        <w:rPr>
          <w:sz w:val="16"/>
          <w:szCs w:val="16"/>
        </w:rPr>
      </w:pPr>
      <w:r w:rsidRPr="00745CD4">
        <w:rPr>
          <w:sz w:val="16"/>
          <w:szCs w:val="16"/>
        </w:rPr>
        <w:t>6</w:t>
      </w:r>
      <w:r w:rsidR="00A83C0D" w:rsidRPr="00745CD4">
        <w:rPr>
          <w:sz w:val="16"/>
          <w:szCs w:val="16"/>
        </w:rPr>
        <w:t xml:space="preserve">) </w:t>
      </w:r>
      <w:r w:rsidRPr="00745CD4">
        <w:rPr>
          <w:sz w:val="16"/>
          <w:szCs w:val="16"/>
        </w:rPr>
        <w:t xml:space="preserve">Tüm </w:t>
      </w:r>
      <w:r w:rsidR="00FE6967" w:rsidRPr="00745CD4">
        <w:rPr>
          <w:sz w:val="16"/>
          <w:szCs w:val="16"/>
        </w:rPr>
        <w:t>Sayfalara Ait Toplam Sigortalı Bilgileri</w:t>
      </w:r>
      <w:r w:rsidRPr="00745CD4">
        <w:rPr>
          <w:sz w:val="16"/>
          <w:szCs w:val="16"/>
        </w:rPr>
        <w:t>: Bütün sayfalardaki toplam sigortalı sayısı ile ay içinde göreve başlayan ve ayrılan sigortalı sayısı toplamı yazılacaktır</w:t>
      </w:r>
    </w:p>
    <w:p w:rsidR="00916759" w:rsidRPr="00745CD4" w:rsidRDefault="00916759" w:rsidP="00F96558">
      <w:pPr>
        <w:tabs>
          <w:tab w:val="left" w:pos="2730"/>
        </w:tabs>
        <w:jc w:val="both"/>
        <w:rPr>
          <w:sz w:val="16"/>
          <w:szCs w:val="16"/>
        </w:rPr>
      </w:pPr>
      <w:r w:rsidRPr="00745CD4">
        <w:rPr>
          <w:sz w:val="16"/>
          <w:szCs w:val="16"/>
        </w:rPr>
        <w:t>7</w:t>
      </w:r>
      <w:r w:rsidR="00A83C0D" w:rsidRPr="00745CD4">
        <w:rPr>
          <w:sz w:val="16"/>
          <w:szCs w:val="16"/>
        </w:rPr>
        <w:t xml:space="preserve">) </w:t>
      </w:r>
      <w:r w:rsidRPr="00745CD4">
        <w:rPr>
          <w:sz w:val="16"/>
          <w:szCs w:val="16"/>
        </w:rPr>
        <w:t xml:space="preserve">Tüm </w:t>
      </w:r>
      <w:r w:rsidR="00FE6967" w:rsidRPr="00745CD4">
        <w:rPr>
          <w:sz w:val="16"/>
          <w:szCs w:val="16"/>
        </w:rPr>
        <w:t>Sayfalara Ait Toplam Tahakkuk Bilgileri</w:t>
      </w:r>
      <w:r w:rsidRPr="00745CD4">
        <w:rPr>
          <w:sz w:val="16"/>
          <w:szCs w:val="16"/>
        </w:rPr>
        <w:t>: Belgenin bütün sayfalarındaki toplam prim tahakkuk bilgileri yazılacaktır.</w:t>
      </w:r>
    </w:p>
    <w:p w:rsidR="00916759" w:rsidRPr="00745CD4" w:rsidRDefault="00916759" w:rsidP="00F96558">
      <w:pPr>
        <w:tabs>
          <w:tab w:val="left" w:pos="2730"/>
        </w:tabs>
        <w:jc w:val="both"/>
        <w:rPr>
          <w:sz w:val="16"/>
          <w:szCs w:val="16"/>
        </w:rPr>
      </w:pPr>
      <w:r w:rsidRPr="00745CD4">
        <w:rPr>
          <w:sz w:val="16"/>
          <w:szCs w:val="16"/>
        </w:rPr>
        <w:t>8</w:t>
      </w:r>
      <w:r w:rsidR="00A83C0D" w:rsidRPr="00745CD4">
        <w:rPr>
          <w:sz w:val="16"/>
          <w:szCs w:val="16"/>
        </w:rPr>
        <w:t xml:space="preserve">) </w:t>
      </w:r>
      <w:r w:rsidRPr="00745CD4">
        <w:rPr>
          <w:sz w:val="16"/>
          <w:szCs w:val="16"/>
        </w:rPr>
        <w:t>Ay İçerisinde Çalıştırılan Sigortalı Bilgileri:</w:t>
      </w:r>
    </w:p>
    <w:p w:rsidR="00916759" w:rsidRPr="00745CD4" w:rsidRDefault="00916759" w:rsidP="00F96558">
      <w:pPr>
        <w:tabs>
          <w:tab w:val="left" w:pos="2730"/>
        </w:tabs>
        <w:jc w:val="both"/>
        <w:rPr>
          <w:sz w:val="16"/>
          <w:szCs w:val="16"/>
        </w:rPr>
      </w:pPr>
      <w:r w:rsidRPr="00745CD4">
        <w:rPr>
          <w:sz w:val="16"/>
          <w:szCs w:val="16"/>
        </w:rPr>
        <w:t>a)</w:t>
      </w:r>
      <w:r w:rsidR="00FA20A4" w:rsidRPr="00745CD4">
        <w:rPr>
          <w:sz w:val="16"/>
          <w:szCs w:val="16"/>
        </w:rPr>
        <w:t xml:space="preserve"> </w:t>
      </w:r>
      <w:r w:rsidR="00437E02" w:rsidRPr="00745CD4">
        <w:rPr>
          <w:sz w:val="16"/>
          <w:szCs w:val="16"/>
        </w:rPr>
        <w:t>Sosyal Güvenlik Sicil</w:t>
      </w:r>
      <w:r w:rsidRPr="00745CD4">
        <w:rPr>
          <w:sz w:val="16"/>
          <w:szCs w:val="16"/>
        </w:rPr>
        <w:t xml:space="preserve"> Numarası: Nüfus Müdürlüğünce verilen 11 karakterden oluşan </w:t>
      </w:r>
      <w:r w:rsidR="00437E02" w:rsidRPr="00745CD4">
        <w:rPr>
          <w:sz w:val="16"/>
          <w:szCs w:val="16"/>
        </w:rPr>
        <w:t xml:space="preserve">T.C Kimlik </w:t>
      </w:r>
      <w:r w:rsidRPr="00745CD4">
        <w:rPr>
          <w:sz w:val="16"/>
          <w:szCs w:val="16"/>
        </w:rPr>
        <w:t>numara</w:t>
      </w:r>
      <w:r w:rsidR="00437E02" w:rsidRPr="00745CD4">
        <w:rPr>
          <w:sz w:val="16"/>
          <w:szCs w:val="16"/>
        </w:rPr>
        <w:t>sı</w:t>
      </w:r>
      <w:r w:rsidR="000D751E" w:rsidRPr="00745CD4">
        <w:rPr>
          <w:sz w:val="16"/>
          <w:szCs w:val="16"/>
        </w:rPr>
        <w:t xml:space="preserve"> yazılacaktır.</w:t>
      </w:r>
      <w:r w:rsidRPr="00745CD4">
        <w:rPr>
          <w:sz w:val="16"/>
          <w:szCs w:val="16"/>
        </w:rPr>
        <w:t xml:space="preserve"> </w:t>
      </w:r>
    </w:p>
    <w:p w:rsidR="00A11F70" w:rsidRPr="00745CD4" w:rsidRDefault="00916759" w:rsidP="00F96558">
      <w:pPr>
        <w:tabs>
          <w:tab w:val="left" w:pos="2730"/>
        </w:tabs>
        <w:jc w:val="both"/>
        <w:rPr>
          <w:sz w:val="16"/>
          <w:szCs w:val="16"/>
        </w:rPr>
      </w:pPr>
      <w:r w:rsidRPr="00745CD4">
        <w:rPr>
          <w:sz w:val="16"/>
          <w:szCs w:val="16"/>
        </w:rPr>
        <w:t>b)</w:t>
      </w:r>
      <w:r w:rsidR="00FA20A4" w:rsidRPr="00745CD4">
        <w:rPr>
          <w:sz w:val="16"/>
          <w:szCs w:val="16"/>
        </w:rPr>
        <w:t xml:space="preserve"> </w:t>
      </w:r>
      <w:r w:rsidRPr="00745CD4">
        <w:rPr>
          <w:sz w:val="16"/>
          <w:szCs w:val="16"/>
        </w:rPr>
        <w:t>Emekli Sicil Numarası: İlgilinin 8 karakterli emeklilik sicil numarası yazılacaktır</w:t>
      </w:r>
      <w:r w:rsidR="00A11F70" w:rsidRPr="00745CD4">
        <w:rPr>
          <w:sz w:val="16"/>
          <w:szCs w:val="16"/>
        </w:rPr>
        <w:t>.</w:t>
      </w:r>
      <w:r w:rsidRPr="00745CD4">
        <w:rPr>
          <w:sz w:val="16"/>
          <w:szCs w:val="16"/>
        </w:rPr>
        <w:t xml:space="preserve"> </w:t>
      </w:r>
    </w:p>
    <w:p w:rsidR="00916759" w:rsidRPr="00745CD4" w:rsidRDefault="00916759" w:rsidP="00F96558">
      <w:pPr>
        <w:tabs>
          <w:tab w:val="left" w:pos="2730"/>
        </w:tabs>
        <w:jc w:val="both"/>
        <w:rPr>
          <w:sz w:val="16"/>
          <w:szCs w:val="16"/>
        </w:rPr>
      </w:pPr>
      <w:r w:rsidRPr="00745CD4">
        <w:rPr>
          <w:sz w:val="16"/>
          <w:szCs w:val="16"/>
        </w:rPr>
        <w:t>c)</w:t>
      </w:r>
      <w:r w:rsidR="00FA20A4" w:rsidRPr="00745CD4">
        <w:rPr>
          <w:sz w:val="16"/>
          <w:szCs w:val="16"/>
        </w:rPr>
        <w:t xml:space="preserve"> </w:t>
      </w:r>
      <w:r w:rsidRPr="00745CD4">
        <w:rPr>
          <w:sz w:val="16"/>
          <w:szCs w:val="16"/>
        </w:rPr>
        <w:t>Adı ve Soyadı: Sigortalının bugün itibariyle Nüfus Müdürlüğü kayıtlarındaki adı ve soyadı kayıtlarda olduğu şekliyle, iki adı bulunanların ise her iki adı da açık olarak (örnek: Adı: Mehmet Ali ) yazılacaktır</w:t>
      </w:r>
      <w:r w:rsidR="000D751E" w:rsidRPr="00745CD4">
        <w:rPr>
          <w:sz w:val="16"/>
          <w:szCs w:val="16"/>
        </w:rPr>
        <w:t>.</w:t>
      </w:r>
    </w:p>
    <w:p w:rsidR="00916759" w:rsidRPr="00745CD4" w:rsidRDefault="00916759" w:rsidP="00F96558">
      <w:pPr>
        <w:tabs>
          <w:tab w:val="left" w:pos="2730"/>
        </w:tabs>
        <w:jc w:val="both"/>
        <w:rPr>
          <w:sz w:val="16"/>
          <w:szCs w:val="16"/>
        </w:rPr>
      </w:pPr>
      <w:r w:rsidRPr="00745CD4">
        <w:rPr>
          <w:sz w:val="16"/>
          <w:szCs w:val="16"/>
        </w:rPr>
        <w:t>d)</w:t>
      </w:r>
      <w:r w:rsidR="00FA20A4" w:rsidRPr="00745CD4">
        <w:rPr>
          <w:sz w:val="16"/>
          <w:szCs w:val="16"/>
        </w:rPr>
        <w:t xml:space="preserve"> </w:t>
      </w:r>
      <w:r w:rsidR="001642AE" w:rsidRPr="00745CD4">
        <w:rPr>
          <w:sz w:val="16"/>
          <w:szCs w:val="16"/>
        </w:rPr>
        <w:t>Durum</w:t>
      </w:r>
      <w:r w:rsidRPr="00745CD4">
        <w:rPr>
          <w:sz w:val="16"/>
          <w:szCs w:val="16"/>
        </w:rPr>
        <w:t xml:space="preserve"> Kodu: Herhangi bir sebepten açığa alınarak Prime Esas Kazançların yarısı üzerinden prim alınan sigortalılar için (A) kodu,  657 sayılı Devlet Memurları Kanununun 86 </w:t>
      </w:r>
      <w:proofErr w:type="spellStart"/>
      <w:r w:rsidRPr="00745CD4">
        <w:rPr>
          <w:sz w:val="16"/>
          <w:szCs w:val="16"/>
        </w:rPr>
        <w:t>ncı</w:t>
      </w:r>
      <w:proofErr w:type="spellEnd"/>
      <w:r w:rsidRPr="00745CD4">
        <w:rPr>
          <w:sz w:val="16"/>
          <w:szCs w:val="16"/>
        </w:rPr>
        <w:t xml:space="preserve"> maddesine göre açıktan vekil olarak atanan (vekil öğretmen, vekil imam, vekil memur v.b )  sigortalılar için  (V)</w:t>
      </w:r>
      <w:r w:rsidR="00A11F70" w:rsidRPr="00745CD4">
        <w:rPr>
          <w:sz w:val="16"/>
          <w:szCs w:val="16"/>
        </w:rPr>
        <w:t xml:space="preserve"> kodu,</w:t>
      </w:r>
      <w:r w:rsidRPr="00745CD4">
        <w:rPr>
          <w:sz w:val="16"/>
          <w:szCs w:val="16"/>
        </w:rPr>
        <w:t xml:space="preserve"> </w:t>
      </w:r>
      <w:r w:rsidR="00A11F70" w:rsidRPr="00745CD4">
        <w:rPr>
          <w:sz w:val="16"/>
          <w:szCs w:val="16"/>
        </w:rPr>
        <w:t>5510 sayılı Kanunun 5 inci maddesi kapsamında olup</w:t>
      </w:r>
      <w:r w:rsidR="001642AE" w:rsidRPr="00745CD4">
        <w:rPr>
          <w:sz w:val="16"/>
          <w:szCs w:val="16"/>
        </w:rPr>
        <w:t xml:space="preserve"> genel sağlık sigortası primi </w:t>
      </w:r>
      <w:r w:rsidR="00A11F70" w:rsidRPr="00745CD4">
        <w:rPr>
          <w:sz w:val="16"/>
          <w:szCs w:val="16"/>
        </w:rPr>
        <w:t>gönderilmeyecek</w:t>
      </w:r>
      <w:r w:rsidR="001642AE" w:rsidRPr="00745CD4">
        <w:rPr>
          <w:sz w:val="16"/>
          <w:szCs w:val="16"/>
        </w:rPr>
        <w:t xml:space="preserve"> sigortalılar için </w:t>
      </w:r>
      <w:r w:rsidR="00284802">
        <w:rPr>
          <w:sz w:val="16"/>
          <w:szCs w:val="16"/>
        </w:rPr>
        <w:t>(</w:t>
      </w:r>
      <w:r w:rsidR="001642AE" w:rsidRPr="00745CD4">
        <w:rPr>
          <w:sz w:val="16"/>
          <w:szCs w:val="16"/>
        </w:rPr>
        <w:t>M</w:t>
      </w:r>
      <w:r w:rsidR="00284802">
        <w:rPr>
          <w:sz w:val="16"/>
          <w:szCs w:val="16"/>
        </w:rPr>
        <w:t>)</w:t>
      </w:r>
      <w:r w:rsidR="00A11F70" w:rsidRPr="00745CD4">
        <w:rPr>
          <w:sz w:val="16"/>
          <w:szCs w:val="16"/>
        </w:rPr>
        <w:t xml:space="preserve"> kodu,</w:t>
      </w:r>
      <w:r w:rsidR="001642AE" w:rsidRPr="00745CD4">
        <w:rPr>
          <w:sz w:val="16"/>
          <w:szCs w:val="16"/>
        </w:rPr>
        <w:t xml:space="preserve"> </w:t>
      </w:r>
      <w:r w:rsidR="0047784D" w:rsidRPr="00745CD4">
        <w:rPr>
          <w:sz w:val="16"/>
          <w:szCs w:val="16"/>
        </w:rPr>
        <w:t>Prime Esas Kazançları 5510 sayılı Kanunun 80 inci maddesinin üçüncü fıkrasına tespit olunacak başka bir kadro ya da görevin ödeme unsurları esas alınmak ve kıyaslanmak suretiyle aylık veya ücret ödenen sigortalılar için “K” kodu</w:t>
      </w:r>
      <w:r w:rsidR="00A11F70" w:rsidRPr="00745CD4">
        <w:rPr>
          <w:sz w:val="16"/>
          <w:szCs w:val="16"/>
        </w:rPr>
        <w:t>, 4688 sayılı Kanun uyarınca aylıksız izine ayrılanlar için “S” kodu</w:t>
      </w:r>
      <w:r w:rsidR="0047784D" w:rsidRPr="00745CD4">
        <w:rPr>
          <w:sz w:val="16"/>
          <w:szCs w:val="16"/>
        </w:rPr>
        <w:t xml:space="preserve"> yazılacaktır.   </w:t>
      </w:r>
    </w:p>
    <w:p w:rsidR="00916759" w:rsidRDefault="00916759" w:rsidP="00F96558">
      <w:pPr>
        <w:tabs>
          <w:tab w:val="left" w:pos="2730"/>
        </w:tabs>
        <w:jc w:val="both"/>
        <w:rPr>
          <w:sz w:val="16"/>
          <w:szCs w:val="16"/>
        </w:rPr>
      </w:pPr>
      <w:r w:rsidRPr="00745CD4">
        <w:rPr>
          <w:sz w:val="16"/>
          <w:szCs w:val="16"/>
        </w:rPr>
        <w:t>e)</w:t>
      </w:r>
      <w:r w:rsidR="00FA20A4" w:rsidRPr="00745CD4">
        <w:rPr>
          <w:sz w:val="16"/>
          <w:szCs w:val="16"/>
        </w:rPr>
        <w:t xml:space="preserve"> </w:t>
      </w:r>
      <w:r w:rsidRPr="00745CD4">
        <w:rPr>
          <w:sz w:val="16"/>
          <w:szCs w:val="16"/>
        </w:rPr>
        <w:t xml:space="preserve">Ödenen Aylık Bilgileri: Aylıklarını personel kanunlarına göre alan sigortalılar için fiilen </w:t>
      </w:r>
      <w:r w:rsidR="00A11F70" w:rsidRPr="00745CD4">
        <w:rPr>
          <w:sz w:val="16"/>
          <w:szCs w:val="16"/>
        </w:rPr>
        <w:t xml:space="preserve">aylık </w:t>
      </w:r>
      <w:r w:rsidRPr="00745CD4">
        <w:rPr>
          <w:sz w:val="16"/>
          <w:szCs w:val="16"/>
        </w:rPr>
        <w:t>ödenen derece, kademe</w:t>
      </w:r>
      <w:r w:rsidR="00A11F70" w:rsidRPr="00745CD4">
        <w:rPr>
          <w:sz w:val="16"/>
          <w:szCs w:val="16"/>
        </w:rPr>
        <w:t>,</w:t>
      </w:r>
      <w:r w:rsidRPr="00745CD4">
        <w:rPr>
          <w:sz w:val="16"/>
          <w:szCs w:val="16"/>
        </w:rPr>
        <w:t xml:space="preserve">  ek gösterge </w:t>
      </w:r>
      <w:r w:rsidR="00A11F70" w:rsidRPr="00745CD4">
        <w:rPr>
          <w:sz w:val="16"/>
          <w:szCs w:val="16"/>
        </w:rPr>
        <w:t>ve</w:t>
      </w:r>
      <w:r w:rsidRPr="00745CD4">
        <w:rPr>
          <w:sz w:val="16"/>
          <w:szCs w:val="16"/>
        </w:rPr>
        <w:t xml:space="preserve"> kıdem aylı</w:t>
      </w:r>
      <w:r w:rsidR="00A11F70" w:rsidRPr="00745CD4">
        <w:rPr>
          <w:sz w:val="16"/>
          <w:szCs w:val="16"/>
        </w:rPr>
        <w:t xml:space="preserve">k </w:t>
      </w:r>
      <w:r w:rsidRPr="00745CD4">
        <w:rPr>
          <w:sz w:val="16"/>
          <w:szCs w:val="16"/>
        </w:rPr>
        <w:t xml:space="preserve">süresi, Aylıklarını personel Kanunlarına göre almayan diğer sigortalılar için ise Kanunun 80’nci maddesinin üçüncü fıkrasında belirtilen prime esas kazançlarının hesabında dikkate alınacak derece, kademe, ek gösterge, kıdem hizmeti </w:t>
      </w:r>
      <w:r w:rsidR="00A11F70" w:rsidRPr="00745CD4">
        <w:rPr>
          <w:sz w:val="16"/>
          <w:szCs w:val="16"/>
        </w:rPr>
        <w:t>süresi</w:t>
      </w:r>
      <w:r w:rsidRPr="00745CD4">
        <w:rPr>
          <w:sz w:val="16"/>
          <w:szCs w:val="16"/>
        </w:rPr>
        <w:t xml:space="preserve"> ilgili bölümlere yazılacaktır.</w:t>
      </w:r>
    </w:p>
    <w:p w:rsidR="00AD386B" w:rsidRDefault="00DB4CC7" w:rsidP="00F96558">
      <w:pPr>
        <w:tabs>
          <w:tab w:val="left" w:pos="2730"/>
        </w:tabs>
        <w:jc w:val="both"/>
        <w:rPr>
          <w:sz w:val="16"/>
          <w:szCs w:val="16"/>
        </w:rPr>
      </w:pPr>
      <w:r>
        <w:rPr>
          <w:sz w:val="16"/>
          <w:szCs w:val="16"/>
        </w:rPr>
        <w:t xml:space="preserve">f)Prime Esas Kazanç Unsurları: </w:t>
      </w:r>
      <w:r w:rsidRPr="00745CD4">
        <w:rPr>
          <w:sz w:val="16"/>
          <w:szCs w:val="16"/>
        </w:rPr>
        <w:t>Kanun’un 80’nci maddesinin üçüncü fıkrasına</w:t>
      </w:r>
      <w:r w:rsidR="00AD386B">
        <w:rPr>
          <w:sz w:val="16"/>
          <w:szCs w:val="16"/>
        </w:rPr>
        <w:t xml:space="preserve"> </w:t>
      </w:r>
      <w:proofErr w:type="gramStart"/>
      <w:r w:rsidR="00AD386B">
        <w:rPr>
          <w:sz w:val="16"/>
          <w:szCs w:val="16"/>
        </w:rPr>
        <w:t xml:space="preserve">göre </w:t>
      </w:r>
      <w:r w:rsidRPr="00745CD4">
        <w:rPr>
          <w:sz w:val="16"/>
          <w:szCs w:val="16"/>
        </w:rPr>
        <w:t xml:space="preserve"> Prime</w:t>
      </w:r>
      <w:proofErr w:type="gramEnd"/>
      <w:r w:rsidRPr="00745CD4">
        <w:rPr>
          <w:sz w:val="16"/>
          <w:szCs w:val="16"/>
        </w:rPr>
        <w:t xml:space="preserve"> Esas Kazançların hesabında dikkate alınacak</w:t>
      </w:r>
      <w:r w:rsidR="00AD386B">
        <w:rPr>
          <w:sz w:val="16"/>
          <w:szCs w:val="16"/>
        </w:rPr>
        <w:t>,</w:t>
      </w:r>
    </w:p>
    <w:p w:rsidR="00AD386B" w:rsidRDefault="00AD386B" w:rsidP="00F96558">
      <w:pPr>
        <w:tabs>
          <w:tab w:val="left" w:pos="2730"/>
        </w:tabs>
        <w:jc w:val="both"/>
        <w:rPr>
          <w:sz w:val="16"/>
          <w:szCs w:val="16"/>
        </w:rPr>
      </w:pPr>
      <w:r>
        <w:rPr>
          <w:sz w:val="16"/>
          <w:szCs w:val="16"/>
        </w:rPr>
        <w:t xml:space="preserve"> </w:t>
      </w:r>
      <w:r w:rsidR="00F96558">
        <w:rPr>
          <w:sz w:val="16"/>
          <w:szCs w:val="16"/>
        </w:rPr>
        <w:t xml:space="preserve">  </w:t>
      </w:r>
      <w:r>
        <w:rPr>
          <w:sz w:val="16"/>
          <w:szCs w:val="16"/>
        </w:rPr>
        <w:t>-</w:t>
      </w:r>
      <w:r w:rsidR="00DB4CC7">
        <w:rPr>
          <w:sz w:val="16"/>
          <w:szCs w:val="16"/>
        </w:rPr>
        <w:t>Gösterge aylığı, ek gösterge aylığı, taban aylığı ve kıdem aylığı toplamı</w:t>
      </w:r>
      <w:r>
        <w:rPr>
          <w:sz w:val="16"/>
          <w:szCs w:val="16"/>
        </w:rPr>
        <w:t>ndan oluşan tutar</w:t>
      </w:r>
      <w:r w:rsidR="00DB4CC7">
        <w:rPr>
          <w:sz w:val="16"/>
          <w:szCs w:val="16"/>
        </w:rPr>
        <w:t xml:space="preserve"> “Aylıklar Toplamı”</w:t>
      </w:r>
      <w:r>
        <w:rPr>
          <w:sz w:val="16"/>
          <w:szCs w:val="16"/>
        </w:rPr>
        <w:t xml:space="preserve"> bölümüne</w:t>
      </w:r>
    </w:p>
    <w:p w:rsidR="00DB4CC7" w:rsidRPr="00745CD4" w:rsidRDefault="00AD386B" w:rsidP="00F96558">
      <w:pPr>
        <w:tabs>
          <w:tab w:val="left" w:pos="2730"/>
        </w:tabs>
        <w:jc w:val="both"/>
        <w:rPr>
          <w:sz w:val="16"/>
          <w:szCs w:val="16"/>
        </w:rPr>
      </w:pPr>
      <w:r>
        <w:rPr>
          <w:sz w:val="16"/>
          <w:szCs w:val="16"/>
        </w:rPr>
        <w:t xml:space="preserve"> </w:t>
      </w:r>
      <w:r w:rsidR="00F96558">
        <w:rPr>
          <w:sz w:val="16"/>
          <w:szCs w:val="16"/>
        </w:rPr>
        <w:t xml:space="preserve">  </w:t>
      </w:r>
      <w:r>
        <w:rPr>
          <w:sz w:val="16"/>
          <w:szCs w:val="16"/>
        </w:rPr>
        <w:t>-Ö</w:t>
      </w:r>
      <w:r w:rsidR="00DB4CC7">
        <w:rPr>
          <w:sz w:val="16"/>
          <w:szCs w:val="16"/>
        </w:rPr>
        <w:t xml:space="preserve">zel </w:t>
      </w:r>
      <w:r>
        <w:rPr>
          <w:sz w:val="16"/>
          <w:szCs w:val="16"/>
        </w:rPr>
        <w:t>H</w:t>
      </w:r>
      <w:r w:rsidR="00DB4CC7">
        <w:rPr>
          <w:sz w:val="16"/>
          <w:szCs w:val="16"/>
        </w:rPr>
        <w:t xml:space="preserve">izmet </w:t>
      </w:r>
      <w:r>
        <w:rPr>
          <w:sz w:val="16"/>
          <w:szCs w:val="16"/>
        </w:rPr>
        <w:t>T</w:t>
      </w:r>
      <w:r w:rsidR="00DB4CC7">
        <w:rPr>
          <w:sz w:val="16"/>
          <w:szCs w:val="16"/>
        </w:rPr>
        <w:t>azminatı</w:t>
      </w:r>
      <w:r>
        <w:rPr>
          <w:sz w:val="16"/>
          <w:szCs w:val="16"/>
        </w:rPr>
        <w:t>/Hizmet Tazminatı/Üniversite Ödeneği</w:t>
      </w:r>
      <w:r w:rsidR="00363317">
        <w:rPr>
          <w:sz w:val="16"/>
          <w:szCs w:val="16"/>
        </w:rPr>
        <w:t xml:space="preserve"> ile</w:t>
      </w:r>
      <w:r>
        <w:rPr>
          <w:sz w:val="16"/>
          <w:szCs w:val="16"/>
        </w:rPr>
        <w:t xml:space="preserve"> varsa makam/temsil/görev tazminatları toplamından oluşan “Tazminatlar Toplamı”   bölümüne yazılacaktır.  </w:t>
      </w:r>
      <w:r w:rsidR="00DB4CC7">
        <w:rPr>
          <w:sz w:val="16"/>
          <w:szCs w:val="16"/>
        </w:rPr>
        <w:t xml:space="preserve">   </w:t>
      </w:r>
    </w:p>
    <w:p w:rsidR="00916759" w:rsidRPr="00745CD4" w:rsidRDefault="00DB4CC7" w:rsidP="00F96558">
      <w:pPr>
        <w:tabs>
          <w:tab w:val="left" w:pos="2730"/>
        </w:tabs>
        <w:jc w:val="both"/>
        <w:rPr>
          <w:sz w:val="16"/>
          <w:szCs w:val="16"/>
        </w:rPr>
      </w:pPr>
      <w:r>
        <w:rPr>
          <w:sz w:val="16"/>
          <w:szCs w:val="16"/>
        </w:rPr>
        <w:t>g</w:t>
      </w:r>
      <w:r w:rsidR="00916759" w:rsidRPr="00745CD4">
        <w:rPr>
          <w:sz w:val="16"/>
          <w:szCs w:val="16"/>
        </w:rPr>
        <w:t>)</w:t>
      </w:r>
      <w:r w:rsidR="00FA20A4" w:rsidRPr="00745CD4">
        <w:rPr>
          <w:sz w:val="16"/>
          <w:szCs w:val="16"/>
        </w:rPr>
        <w:t xml:space="preserve"> </w:t>
      </w:r>
      <w:r w:rsidR="00916759" w:rsidRPr="00745CD4">
        <w:rPr>
          <w:sz w:val="16"/>
          <w:szCs w:val="16"/>
        </w:rPr>
        <w:t xml:space="preserve">Prime Esas Kazanç Toplamı: </w:t>
      </w:r>
      <w:r>
        <w:rPr>
          <w:sz w:val="16"/>
          <w:szCs w:val="16"/>
        </w:rPr>
        <w:t>S</w:t>
      </w:r>
      <w:r w:rsidR="00916759" w:rsidRPr="00745CD4">
        <w:rPr>
          <w:sz w:val="16"/>
          <w:szCs w:val="16"/>
        </w:rPr>
        <w:t>igortalı</w:t>
      </w:r>
      <w:r>
        <w:rPr>
          <w:sz w:val="16"/>
          <w:szCs w:val="16"/>
        </w:rPr>
        <w:t xml:space="preserve">nın prime esas kazanç unsurlarına ait aylıklar ve tazminatlar toplamından oluşan toplam tutar </w:t>
      </w:r>
      <w:r w:rsidR="00916759" w:rsidRPr="00745CD4">
        <w:rPr>
          <w:sz w:val="16"/>
          <w:szCs w:val="16"/>
        </w:rPr>
        <w:t>yazılacaktır.</w:t>
      </w:r>
    </w:p>
    <w:p w:rsidR="00916759" w:rsidRPr="00745CD4" w:rsidRDefault="00DB4CC7" w:rsidP="00F96558">
      <w:pPr>
        <w:tabs>
          <w:tab w:val="left" w:pos="2730"/>
          <w:tab w:val="left" w:pos="8280"/>
        </w:tabs>
        <w:jc w:val="both"/>
        <w:rPr>
          <w:color w:val="000000"/>
          <w:sz w:val="16"/>
          <w:szCs w:val="16"/>
          <w:lang w:val="it-IT"/>
        </w:rPr>
      </w:pPr>
      <w:r>
        <w:rPr>
          <w:sz w:val="16"/>
          <w:szCs w:val="16"/>
        </w:rPr>
        <w:t>h</w:t>
      </w:r>
      <w:r w:rsidR="00916759" w:rsidRPr="00745CD4">
        <w:rPr>
          <w:sz w:val="16"/>
          <w:szCs w:val="16"/>
        </w:rPr>
        <w:t>)</w:t>
      </w:r>
      <w:r w:rsidR="00FA20A4" w:rsidRPr="00745CD4">
        <w:rPr>
          <w:sz w:val="16"/>
          <w:szCs w:val="16"/>
        </w:rPr>
        <w:t xml:space="preserve"> </w:t>
      </w:r>
      <w:r w:rsidR="00916759" w:rsidRPr="00745CD4">
        <w:rPr>
          <w:sz w:val="16"/>
          <w:szCs w:val="16"/>
        </w:rPr>
        <w:t xml:space="preserve">Prim Ödeme Gün Sayısı: </w:t>
      </w:r>
      <w:r w:rsidR="00916759" w:rsidRPr="00745CD4">
        <w:rPr>
          <w:color w:val="000000"/>
          <w:sz w:val="16"/>
          <w:szCs w:val="16"/>
        </w:rPr>
        <w:t xml:space="preserve">Sigortalı hizmetlerine ilişkin gün sayıları bölümüne sigortalının o ay içinde maaş aldığı gün sayısı yazılır, tam çalışma halinde gün sayısı 30 gün olarak dikkate alınır. </w:t>
      </w:r>
      <w:r w:rsidR="00916759" w:rsidRPr="00745CD4">
        <w:rPr>
          <w:color w:val="000000"/>
          <w:sz w:val="16"/>
          <w:szCs w:val="16"/>
          <w:lang w:val="it-IT"/>
        </w:rPr>
        <w:t>Ay içinde işe giriş ve/veya ayrılış tarihi mevcut ise çalışma gün sayısı</w:t>
      </w:r>
      <w:r w:rsidR="00916759" w:rsidRPr="00745CD4">
        <w:rPr>
          <w:sz w:val="16"/>
          <w:szCs w:val="16"/>
        </w:rPr>
        <w:t xml:space="preserve"> maaş ödenen</w:t>
      </w:r>
      <w:r w:rsidR="00916759" w:rsidRPr="00745CD4">
        <w:rPr>
          <w:color w:val="000000"/>
          <w:sz w:val="16"/>
          <w:szCs w:val="16"/>
          <w:lang w:val="it-IT"/>
        </w:rPr>
        <w:t xml:space="preserve"> gün sayısıdır.</w:t>
      </w:r>
    </w:p>
    <w:p w:rsidR="00916759" w:rsidRPr="00745CD4" w:rsidRDefault="00DB4CC7" w:rsidP="00F96558">
      <w:pPr>
        <w:tabs>
          <w:tab w:val="left" w:pos="2730"/>
          <w:tab w:val="left" w:pos="8280"/>
        </w:tabs>
        <w:jc w:val="both"/>
        <w:rPr>
          <w:color w:val="000000"/>
          <w:sz w:val="16"/>
          <w:szCs w:val="16"/>
          <w:lang w:val="it-IT"/>
        </w:rPr>
      </w:pPr>
      <w:r>
        <w:rPr>
          <w:color w:val="000000"/>
          <w:sz w:val="16"/>
          <w:szCs w:val="16"/>
          <w:lang w:val="it-IT"/>
        </w:rPr>
        <w:t>ı</w:t>
      </w:r>
      <w:r w:rsidR="00916759" w:rsidRPr="00745CD4">
        <w:rPr>
          <w:color w:val="000000"/>
          <w:sz w:val="16"/>
          <w:szCs w:val="16"/>
          <w:lang w:val="it-IT"/>
        </w:rPr>
        <w:t>)</w:t>
      </w:r>
      <w:r w:rsidR="00FA20A4" w:rsidRPr="00745CD4">
        <w:rPr>
          <w:color w:val="000000"/>
          <w:sz w:val="16"/>
          <w:szCs w:val="16"/>
          <w:lang w:val="it-IT"/>
        </w:rPr>
        <w:t xml:space="preserve"> </w:t>
      </w:r>
      <w:r w:rsidR="00916759" w:rsidRPr="00745CD4">
        <w:rPr>
          <w:color w:val="000000"/>
          <w:sz w:val="16"/>
          <w:szCs w:val="16"/>
          <w:lang w:val="it-IT"/>
        </w:rPr>
        <w:t xml:space="preserve">Açığa alınanlar:5510 sayılı Kanunun 45’nci maddesine göre </w:t>
      </w:r>
      <w:r w:rsidR="00916759" w:rsidRPr="00745CD4">
        <w:rPr>
          <w:color w:val="000000"/>
          <w:sz w:val="16"/>
          <w:szCs w:val="16"/>
        </w:rPr>
        <w:t xml:space="preserve"> Görevden uzaklaştırılan, görevi ile ilgili olsun veya olmasın herhangi bir suçtan tutuklanan veya gözaltına alınanlardan, kanunları gereğince eksik aylığa müstahak bulunanların prime esas kazançlarının yarısı üzerinden prim alınacağından belgedeki Prime Esas Kazanç Toplamı bölümüne sigortalının </w:t>
      </w:r>
      <w:r w:rsidR="008979CD" w:rsidRPr="00745CD4">
        <w:rPr>
          <w:color w:val="000000"/>
          <w:sz w:val="16"/>
          <w:szCs w:val="16"/>
        </w:rPr>
        <w:t>mevzuata uygun olarak tespit edilecek tam Prime Esas K</w:t>
      </w:r>
      <w:r w:rsidR="00916759" w:rsidRPr="00745CD4">
        <w:rPr>
          <w:color w:val="000000"/>
          <w:sz w:val="16"/>
          <w:szCs w:val="16"/>
        </w:rPr>
        <w:t>azancının  yarısı yazılacaktır. Prim Ödeme Gün Sayısı bölümüne ise</w:t>
      </w:r>
      <w:r w:rsidR="008979CD" w:rsidRPr="00745CD4">
        <w:rPr>
          <w:color w:val="000000"/>
          <w:sz w:val="16"/>
          <w:szCs w:val="16"/>
        </w:rPr>
        <w:t xml:space="preserve"> açıkta kaldığı</w:t>
      </w:r>
      <w:r w:rsidR="00916759" w:rsidRPr="00745CD4">
        <w:rPr>
          <w:color w:val="000000"/>
          <w:sz w:val="16"/>
          <w:szCs w:val="16"/>
        </w:rPr>
        <w:t xml:space="preserve"> bu sürelerin yarısı yazılacaktır.</w:t>
      </w:r>
    </w:p>
    <w:p w:rsidR="008E4573" w:rsidRDefault="00DB4CC7" w:rsidP="00F96558">
      <w:pPr>
        <w:tabs>
          <w:tab w:val="left" w:pos="2730"/>
          <w:tab w:val="left" w:pos="8280"/>
        </w:tabs>
        <w:jc w:val="both"/>
        <w:rPr>
          <w:color w:val="000000"/>
          <w:sz w:val="16"/>
          <w:szCs w:val="16"/>
          <w:lang w:val="it-IT"/>
        </w:rPr>
      </w:pPr>
      <w:r>
        <w:rPr>
          <w:color w:val="000000"/>
          <w:sz w:val="16"/>
          <w:szCs w:val="16"/>
          <w:lang w:val="it-IT"/>
        </w:rPr>
        <w:t>i</w:t>
      </w:r>
      <w:r w:rsidR="00916759" w:rsidRPr="00745CD4">
        <w:rPr>
          <w:color w:val="000000"/>
          <w:sz w:val="16"/>
          <w:szCs w:val="16"/>
          <w:lang w:val="it-IT"/>
        </w:rPr>
        <w:t>)</w:t>
      </w:r>
      <w:r w:rsidR="00FA20A4" w:rsidRPr="00745CD4">
        <w:rPr>
          <w:color w:val="000000"/>
          <w:sz w:val="16"/>
          <w:szCs w:val="16"/>
          <w:lang w:val="it-IT"/>
        </w:rPr>
        <w:t xml:space="preserve"> </w:t>
      </w:r>
      <w:r w:rsidR="00FE6967" w:rsidRPr="00745CD4">
        <w:rPr>
          <w:color w:val="000000"/>
          <w:sz w:val="16"/>
          <w:szCs w:val="16"/>
          <w:lang w:val="it-IT"/>
        </w:rPr>
        <w:t>Tahakkuk Ettirilen</w:t>
      </w:r>
      <w:r w:rsidR="00916759" w:rsidRPr="00745CD4">
        <w:rPr>
          <w:color w:val="000000"/>
          <w:sz w:val="16"/>
          <w:szCs w:val="16"/>
          <w:lang w:val="it-IT"/>
        </w:rPr>
        <w:t xml:space="preserve"> Prim Tutarları : </w:t>
      </w:r>
      <w:r w:rsidR="008E4573">
        <w:rPr>
          <w:color w:val="000000"/>
          <w:sz w:val="16"/>
          <w:szCs w:val="16"/>
          <w:lang w:val="it-IT"/>
        </w:rPr>
        <w:t>Kesenek/Prim belge türü için p</w:t>
      </w:r>
      <w:r w:rsidR="00916759" w:rsidRPr="00745CD4">
        <w:rPr>
          <w:color w:val="000000"/>
          <w:sz w:val="16"/>
          <w:szCs w:val="16"/>
          <w:lang w:val="it-IT"/>
        </w:rPr>
        <w:t xml:space="preserve">rime </w:t>
      </w:r>
      <w:r w:rsidR="008E4573">
        <w:rPr>
          <w:color w:val="000000"/>
          <w:sz w:val="16"/>
          <w:szCs w:val="16"/>
          <w:lang w:val="it-IT"/>
        </w:rPr>
        <w:t>e</w:t>
      </w:r>
      <w:r w:rsidR="00916759" w:rsidRPr="00745CD4">
        <w:rPr>
          <w:color w:val="000000"/>
          <w:sz w:val="16"/>
          <w:szCs w:val="16"/>
          <w:lang w:val="it-IT"/>
        </w:rPr>
        <w:t xml:space="preserve">sas </w:t>
      </w:r>
      <w:r w:rsidR="008E4573">
        <w:rPr>
          <w:color w:val="000000"/>
          <w:sz w:val="16"/>
          <w:szCs w:val="16"/>
          <w:lang w:val="it-IT"/>
        </w:rPr>
        <w:t>k</w:t>
      </w:r>
      <w:r w:rsidR="00916759" w:rsidRPr="00745CD4">
        <w:rPr>
          <w:color w:val="000000"/>
          <w:sz w:val="16"/>
          <w:szCs w:val="16"/>
          <w:lang w:val="it-IT"/>
        </w:rPr>
        <w:t xml:space="preserve">azanç </w:t>
      </w:r>
      <w:r w:rsidR="008E4573">
        <w:rPr>
          <w:color w:val="000000"/>
          <w:sz w:val="16"/>
          <w:szCs w:val="16"/>
          <w:lang w:val="it-IT"/>
        </w:rPr>
        <w:t>t</w:t>
      </w:r>
      <w:r w:rsidR="00916759" w:rsidRPr="00745CD4">
        <w:rPr>
          <w:color w:val="000000"/>
          <w:sz w:val="16"/>
          <w:szCs w:val="16"/>
          <w:lang w:val="it-IT"/>
        </w:rPr>
        <w:t xml:space="preserve">oplamı üzerinden </w:t>
      </w:r>
      <w:r w:rsidR="008E4573">
        <w:rPr>
          <w:color w:val="000000"/>
          <w:sz w:val="16"/>
          <w:szCs w:val="16"/>
          <w:lang w:val="it-IT"/>
        </w:rPr>
        <w:t>m</w:t>
      </w:r>
      <w:r w:rsidR="00916759" w:rsidRPr="00745CD4">
        <w:rPr>
          <w:color w:val="000000"/>
          <w:sz w:val="16"/>
          <w:szCs w:val="16"/>
          <w:lang w:val="it-IT"/>
        </w:rPr>
        <w:t xml:space="preserve">alüllük </w:t>
      </w:r>
      <w:r w:rsidR="008E4573">
        <w:rPr>
          <w:color w:val="000000"/>
          <w:sz w:val="16"/>
          <w:szCs w:val="16"/>
          <w:lang w:val="it-IT"/>
        </w:rPr>
        <w:t>y</w:t>
      </w:r>
      <w:r w:rsidR="00916759" w:rsidRPr="00745CD4">
        <w:rPr>
          <w:color w:val="000000"/>
          <w:sz w:val="16"/>
          <w:szCs w:val="16"/>
          <w:lang w:val="it-IT"/>
        </w:rPr>
        <w:t xml:space="preserve">aşlılık ve </w:t>
      </w:r>
      <w:r w:rsidR="008E4573">
        <w:rPr>
          <w:color w:val="000000"/>
          <w:sz w:val="16"/>
          <w:szCs w:val="16"/>
          <w:lang w:val="it-IT"/>
        </w:rPr>
        <w:t>ö</w:t>
      </w:r>
      <w:r w:rsidR="00916759" w:rsidRPr="00745CD4">
        <w:rPr>
          <w:color w:val="000000"/>
          <w:sz w:val="16"/>
          <w:szCs w:val="16"/>
          <w:lang w:val="it-IT"/>
        </w:rPr>
        <w:t xml:space="preserve">lüm </w:t>
      </w:r>
      <w:r w:rsidR="008E4573">
        <w:rPr>
          <w:color w:val="000000"/>
          <w:sz w:val="16"/>
          <w:szCs w:val="16"/>
          <w:lang w:val="it-IT"/>
        </w:rPr>
        <w:t>s</w:t>
      </w:r>
      <w:r w:rsidR="00916759" w:rsidRPr="00745CD4">
        <w:rPr>
          <w:color w:val="000000"/>
          <w:sz w:val="16"/>
          <w:szCs w:val="16"/>
          <w:lang w:val="it-IT"/>
        </w:rPr>
        <w:t xml:space="preserve">igortaları </w:t>
      </w:r>
      <w:r w:rsidR="008E4573">
        <w:rPr>
          <w:color w:val="000000"/>
          <w:sz w:val="16"/>
          <w:szCs w:val="16"/>
          <w:lang w:val="it-IT"/>
        </w:rPr>
        <w:t>p</w:t>
      </w:r>
      <w:r w:rsidR="00916759" w:rsidRPr="00745CD4">
        <w:rPr>
          <w:color w:val="000000"/>
          <w:sz w:val="16"/>
          <w:szCs w:val="16"/>
          <w:lang w:val="it-IT"/>
        </w:rPr>
        <w:t xml:space="preserve">rimi olarak </w:t>
      </w:r>
      <w:r w:rsidR="008E4573">
        <w:rPr>
          <w:color w:val="000000"/>
          <w:sz w:val="16"/>
          <w:szCs w:val="16"/>
          <w:lang w:val="it-IT"/>
        </w:rPr>
        <w:t xml:space="preserve">   </w:t>
      </w:r>
      <w:r w:rsidR="00916759" w:rsidRPr="00745CD4">
        <w:rPr>
          <w:color w:val="000000"/>
          <w:sz w:val="16"/>
          <w:szCs w:val="16"/>
          <w:lang w:val="it-IT"/>
        </w:rPr>
        <w:t>% 9 Sigortalı , %11 İşveren hisesi, Genel Sağlık Sigortası olarak %5 sigortalı %7,5 İşveren hissesi olarak tahakkuk ettirilerek ilgili bölümlerine yazılacaktır.</w:t>
      </w:r>
      <w:r w:rsidR="008E4573">
        <w:rPr>
          <w:color w:val="000000"/>
          <w:sz w:val="16"/>
          <w:szCs w:val="16"/>
          <w:lang w:val="it-IT"/>
        </w:rPr>
        <w:t xml:space="preserve"> Kanunun Ek 3 üncü maddesine göre gönderilecek ilave sigorta primleri için sadece m</w:t>
      </w:r>
      <w:r w:rsidR="008E4573" w:rsidRPr="00745CD4">
        <w:rPr>
          <w:color w:val="000000"/>
          <w:sz w:val="16"/>
          <w:szCs w:val="16"/>
          <w:lang w:val="it-IT"/>
        </w:rPr>
        <w:t xml:space="preserve">alüllük </w:t>
      </w:r>
      <w:r w:rsidR="008E4573">
        <w:rPr>
          <w:color w:val="000000"/>
          <w:sz w:val="16"/>
          <w:szCs w:val="16"/>
          <w:lang w:val="it-IT"/>
        </w:rPr>
        <w:t>y</w:t>
      </w:r>
      <w:r w:rsidR="008E4573" w:rsidRPr="00745CD4">
        <w:rPr>
          <w:color w:val="000000"/>
          <w:sz w:val="16"/>
          <w:szCs w:val="16"/>
          <w:lang w:val="it-IT"/>
        </w:rPr>
        <w:t xml:space="preserve">aşlılık ve </w:t>
      </w:r>
      <w:r w:rsidR="008E4573">
        <w:rPr>
          <w:color w:val="000000"/>
          <w:sz w:val="16"/>
          <w:szCs w:val="16"/>
          <w:lang w:val="it-IT"/>
        </w:rPr>
        <w:t>ö</w:t>
      </w:r>
      <w:r w:rsidR="008E4573" w:rsidRPr="00745CD4">
        <w:rPr>
          <w:color w:val="000000"/>
          <w:sz w:val="16"/>
          <w:szCs w:val="16"/>
          <w:lang w:val="it-IT"/>
        </w:rPr>
        <w:t xml:space="preserve">lüm </w:t>
      </w:r>
      <w:r w:rsidR="008E4573">
        <w:rPr>
          <w:color w:val="000000"/>
          <w:sz w:val="16"/>
          <w:szCs w:val="16"/>
          <w:lang w:val="it-IT"/>
        </w:rPr>
        <w:t>s</w:t>
      </w:r>
      <w:r w:rsidR="008E4573" w:rsidRPr="00745CD4">
        <w:rPr>
          <w:color w:val="000000"/>
          <w:sz w:val="16"/>
          <w:szCs w:val="16"/>
          <w:lang w:val="it-IT"/>
        </w:rPr>
        <w:t xml:space="preserve">igortaları </w:t>
      </w:r>
      <w:r w:rsidR="008E4573">
        <w:rPr>
          <w:color w:val="000000"/>
          <w:sz w:val="16"/>
          <w:szCs w:val="16"/>
          <w:lang w:val="it-IT"/>
        </w:rPr>
        <w:t>p</w:t>
      </w:r>
      <w:r w:rsidR="008E4573" w:rsidRPr="00745CD4">
        <w:rPr>
          <w:color w:val="000000"/>
          <w:sz w:val="16"/>
          <w:szCs w:val="16"/>
          <w:lang w:val="it-IT"/>
        </w:rPr>
        <w:t>rimi olarak % 9</w:t>
      </w:r>
      <w:r w:rsidR="008E4573">
        <w:rPr>
          <w:color w:val="000000"/>
          <w:sz w:val="16"/>
          <w:szCs w:val="16"/>
          <w:lang w:val="it-IT"/>
        </w:rPr>
        <w:t xml:space="preserve"> ve</w:t>
      </w:r>
      <w:r w:rsidR="008E4573" w:rsidRPr="00745CD4">
        <w:rPr>
          <w:color w:val="000000"/>
          <w:sz w:val="16"/>
          <w:szCs w:val="16"/>
          <w:lang w:val="it-IT"/>
        </w:rPr>
        <w:t xml:space="preserve"> %11</w:t>
      </w:r>
      <w:r w:rsidR="008E4573">
        <w:rPr>
          <w:color w:val="000000"/>
          <w:sz w:val="16"/>
          <w:szCs w:val="16"/>
          <w:lang w:val="it-IT"/>
        </w:rPr>
        <w:t xml:space="preserve"> tahakkuk ettirilerek ilgili alanlara kaydedilecek olup, genel sağlık sigortası primi </w:t>
      </w:r>
      <w:r w:rsidR="00E30672">
        <w:rPr>
          <w:color w:val="000000"/>
          <w:sz w:val="16"/>
          <w:szCs w:val="16"/>
          <w:lang w:val="it-IT"/>
        </w:rPr>
        <w:t>bölümleri boş bırakılacaktır.</w:t>
      </w:r>
      <w:r w:rsidR="008E4573">
        <w:rPr>
          <w:color w:val="000000"/>
          <w:sz w:val="16"/>
          <w:szCs w:val="16"/>
          <w:lang w:val="it-IT"/>
        </w:rPr>
        <w:t xml:space="preserve">. </w:t>
      </w:r>
      <w:r w:rsidR="00363317">
        <w:rPr>
          <w:color w:val="000000"/>
          <w:sz w:val="16"/>
          <w:szCs w:val="16"/>
          <w:lang w:val="it-IT"/>
        </w:rPr>
        <w:t>Aylıksız izinli sayılan personelin genel sağlık sigortası primleri p</w:t>
      </w:r>
      <w:r w:rsidR="00363317" w:rsidRPr="00745CD4">
        <w:rPr>
          <w:color w:val="000000"/>
          <w:sz w:val="16"/>
          <w:szCs w:val="16"/>
          <w:lang w:val="it-IT"/>
        </w:rPr>
        <w:t xml:space="preserve">rime </w:t>
      </w:r>
      <w:r w:rsidR="00363317">
        <w:rPr>
          <w:color w:val="000000"/>
          <w:sz w:val="16"/>
          <w:szCs w:val="16"/>
          <w:lang w:val="it-IT"/>
        </w:rPr>
        <w:t>e</w:t>
      </w:r>
      <w:r w:rsidR="00363317" w:rsidRPr="00745CD4">
        <w:rPr>
          <w:color w:val="000000"/>
          <w:sz w:val="16"/>
          <w:szCs w:val="16"/>
          <w:lang w:val="it-IT"/>
        </w:rPr>
        <w:t xml:space="preserve">sas </w:t>
      </w:r>
      <w:r w:rsidR="00363317">
        <w:rPr>
          <w:color w:val="000000"/>
          <w:sz w:val="16"/>
          <w:szCs w:val="16"/>
          <w:lang w:val="it-IT"/>
        </w:rPr>
        <w:t>k</w:t>
      </w:r>
      <w:r w:rsidR="00363317" w:rsidRPr="00745CD4">
        <w:rPr>
          <w:color w:val="000000"/>
          <w:sz w:val="16"/>
          <w:szCs w:val="16"/>
          <w:lang w:val="it-IT"/>
        </w:rPr>
        <w:t xml:space="preserve">azanç </w:t>
      </w:r>
      <w:r w:rsidR="00363317">
        <w:rPr>
          <w:color w:val="000000"/>
          <w:sz w:val="16"/>
          <w:szCs w:val="16"/>
          <w:lang w:val="it-IT"/>
        </w:rPr>
        <w:t>t</w:t>
      </w:r>
      <w:r w:rsidR="00363317" w:rsidRPr="00745CD4">
        <w:rPr>
          <w:color w:val="000000"/>
          <w:sz w:val="16"/>
          <w:szCs w:val="16"/>
          <w:lang w:val="it-IT"/>
        </w:rPr>
        <w:t>oplamı üzerinde</w:t>
      </w:r>
      <w:r w:rsidR="00363317">
        <w:rPr>
          <w:color w:val="000000"/>
          <w:sz w:val="16"/>
          <w:szCs w:val="16"/>
          <w:lang w:val="it-IT"/>
        </w:rPr>
        <w:t xml:space="preserve">n %12 oranında tahakkuk ettirilerek  “%12 GSS” bölümüne </w:t>
      </w:r>
      <w:r w:rsidR="00E30672">
        <w:rPr>
          <w:color w:val="000000"/>
          <w:sz w:val="16"/>
          <w:szCs w:val="16"/>
          <w:lang w:val="it-IT"/>
        </w:rPr>
        <w:t>yazılacak olup prim tutarlarına ait diğer alanlar boş bırakılacaktır.</w:t>
      </w:r>
    </w:p>
    <w:p w:rsidR="00535776" w:rsidRDefault="00916759" w:rsidP="00F96558">
      <w:pPr>
        <w:tabs>
          <w:tab w:val="left" w:pos="2730"/>
          <w:tab w:val="left" w:pos="8280"/>
        </w:tabs>
        <w:jc w:val="both"/>
        <w:rPr>
          <w:color w:val="000000"/>
          <w:sz w:val="16"/>
          <w:szCs w:val="16"/>
        </w:rPr>
      </w:pPr>
      <w:r w:rsidRPr="00745CD4">
        <w:rPr>
          <w:color w:val="000000"/>
          <w:sz w:val="16"/>
          <w:szCs w:val="16"/>
          <w:lang w:val="it-IT"/>
        </w:rPr>
        <w:t xml:space="preserve">j) Belgenin ait olduğu ay içinde göreve başlama ve görevden ayrılma  tarihleri ay ve gün olarak </w:t>
      </w:r>
      <w:r w:rsidRPr="00745CD4">
        <w:rPr>
          <w:color w:val="000000"/>
          <w:sz w:val="16"/>
          <w:szCs w:val="16"/>
        </w:rPr>
        <w:t xml:space="preserve">yazılarak, sebebi bölümüne aşağıdaki kodlardan uygun olan </w:t>
      </w:r>
      <w:r w:rsidR="000D751E" w:rsidRPr="00745CD4">
        <w:rPr>
          <w:color w:val="000000"/>
          <w:sz w:val="16"/>
          <w:szCs w:val="16"/>
        </w:rPr>
        <w:t>kod</w:t>
      </w:r>
      <w:r w:rsidRPr="00745CD4">
        <w:rPr>
          <w:color w:val="000000"/>
          <w:sz w:val="16"/>
          <w:szCs w:val="16"/>
        </w:rPr>
        <w:t xml:space="preserve"> yazılacaktır.</w:t>
      </w:r>
    </w:p>
    <w:p w:rsidR="00535776" w:rsidRDefault="00535776" w:rsidP="00F96558">
      <w:pPr>
        <w:tabs>
          <w:tab w:val="left" w:pos="2730"/>
          <w:tab w:val="left" w:pos="8280"/>
        </w:tabs>
        <w:jc w:val="both"/>
        <w:rPr>
          <w:b/>
          <w:color w:val="000000"/>
          <w:spacing w:val="3"/>
          <w:sz w:val="16"/>
          <w:szCs w:val="16"/>
        </w:rPr>
      </w:pPr>
      <w:r w:rsidRPr="00D05E43">
        <w:rPr>
          <w:noProof/>
        </w:rPr>
        <w:drawing>
          <wp:inline distT="0" distB="0" distL="0" distR="0" wp14:anchorId="6F8D73A5" wp14:editId="209A68DF">
            <wp:extent cx="6743700" cy="1424940"/>
            <wp:effectExtent l="0" t="0" r="0" b="381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42065" cy="1424595"/>
                    </a:xfrm>
                    <a:prstGeom prst="rect">
                      <a:avLst/>
                    </a:prstGeom>
                    <a:noFill/>
                    <a:ln>
                      <a:noFill/>
                    </a:ln>
                  </pic:spPr>
                </pic:pic>
              </a:graphicData>
            </a:graphic>
          </wp:inline>
        </w:drawing>
      </w:r>
    </w:p>
    <w:p w:rsidR="00AD386B" w:rsidRDefault="00AD386B" w:rsidP="00D05E43">
      <w:pPr>
        <w:tabs>
          <w:tab w:val="left" w:pos="720"/>
        </w:tabs>
        <w:ind w:left="142"/>
        <w:jc w:val="both"/>
        <w:rPr>
          <w:b/>
          <w:color w:val="000000"/>
          <w:spacing w:val="3"/>
          <w:sz w:val="16"/>
          <w:szCs w:val="16"/>
        </w:rPr>
      </w:pPr>
    </w:p>
    <w:p w:rsidR="00015C7E" w:rsidRPr="00745CD4" w:rsidRDefault="00916759" w:rsidP="00363317">
      <w:pPr>
        <w:tabs>
          <w:tab w:val="left" w:pos="720"/>
        </w:tabs>
        <w:jc w:val="both"/>
        <w:rPr>
          <w:color w:val="000000"/>
          <w:spacing w:val="3"/>
          <w:sz w:val="16"/>
          <w:szCs w:val="16"/>
        </w:rPr>
      </w:pPr>
      <w:r w:rsidRPr="00745CD4">
        <w:rPr>
          <w:b/>
          <w:color w:val="000000"/>
          <w:spacing w:val="3"/>
          <w:sz w:val="16"/>
          <w:szCs w:val="16"/>
        </w:rPr>
        <w:t xml:space="preserve">E- </w:t>
      </w:r>
      <w:r w:rsidRPr="00745CD4">
        <w:rPr>
          <w:color w:val="000000"/>
          <w:spacing w:val="3"/>
          <w:sz w:val="16"/>
          <w:szCs w:val="16"/>
        </w:rPr>
        <w:t>İş</w:t>
      </w:r>
      <w:r w:rsidR="00015C7E" w:rsidRPr="00745CD4">
        <w:rPr>
          <w:color w:val="000000"/>
          <w:spacing w:val="3"/>
          <w:sz w:val="16"/>
          <w:szCs w:val="16"/>
        </w:rPr>
        <w:t>veren</w:t>
      </w:r>
      <w:r w:rsidRPr="00745CD4">
        <w:rPr>
          <w:color w:val="000000"/>
          <w:spacing w:val="3"/>
          <w:sz w:val="16"/>
          <w:szCs w:val="16"/>
        </w:rPr>
        <w:t xml:space="preserve"> </w:t>
      </w:r>
      <w:r w:rsidR="00015C7E" w:rsidRPr="00745CD4">
        <w:rPr>
          <w:color w:val="000000"/>
          <w:spacing w:val="3"/>
          <w:sz w:val="16"/>
          <w:szCs w:val="16"/>
        </w:rPr>
        <w:t>O</w:t>
      </w:r>
      <w:r w:rsidRPr="00745CD4">
        <w:rPr>
          <w:color w:val="000000"/>
          <w:spacing w:val="3"/>
          <w:sz w:val="16"/>
          <w:szCs w:val="16"/>
        </w:rPr>
        <w:t xml:space="preserve">nayı: </w:t>
      </w:r>
      <w:r w:rsidR="00015C7E" w:rsidRPr="00745CD4">
        <w:rPr>
          <w:rStyle w:val="Normal1"/>
          <w:rFonts w:ascii="Times New Roman" w:hAnsi="Times New Roman"/>
          <w:sz w:val="16"/>
          <w:szCs w:val="16"/>
        </w:rPr>
        <w:t>Aylık prim ve hizmet belgesi, açıklanan hususlara göre düzenlenerek tüm sigortalılara ait sigortalı bilgileri ve tahakkuk bilgileri bölümleri eksiksiz olarak doldurulduktan ve tahakkuk ve tediye ile ilgili kamu görevlisi tarafından imzalandıktan sonra işveren sıfatı ile kamu idaresi yöneticisi</w:t>
      </w:r>
      <w:r w:rsidR="008A3FC2" w:rsidRPr="00745CD4">
        <w:rPr>
          <w:rStyle w:val="Normal1"/>
          <w:rFonts w:ascii="Times New Roman" w:hAnsi="Times New Roman"/>
          <w:sz w:val="16"/>
          <w:szCs w:val="16"/>
        </w:rPr>
        <w:t xml:space="preserve"> tarafından onaylan</w:t>
      </w:r>
      <w:r w:rsidR="004632D3" w:rsidRPr="00745CD4">
        <w:rPr>
          <w:rStyle w:val="Normal1"/>
          <w:rFonts w:ascii="Times New Roman" w:hAnsi="Times New Roman"/>
          <w:sz w:val="16"/>
          <w:szCs w:val="16"/>
        </w:rPr>
        <w:t>masını müteakip</w:t>
      </w:r>
      <w:r w:rsidR="008A3FC2" w:rsidRPr="00745CD4">
        <w:rPr>
          <w:rStyle w:val="Normal1"/>
          <w:rFonts w:ascii="Times New Roman" w:hAnsi="Times New Roman"/>
          <w:sz w:val="16"/>
          <w:szCs w:val="16"/>
        </w:rPr>
        <w:t xml:space="preserve"> bağlı olduğu saymanlık onayı da alınaca</w:t>
      </w:r>
      <w:r w:rsidR="00DA0E0E" w:rsidRPr="00745CD4">
        <w:rPr>
          <w:rStyle w:val="Normal1"/>
          <w:rFonts w:ascii="Times New Roman" w:hAnsi="Times New Roman"/>
          <w:sz w:val="16"/>
          <w:szCs w:val="16"/>
        </w:rPr>
        <w:t>k</w:t>
      </w:r>
      <w:r w:rsidR="008A3FC2" w:rsidRPr="00745CD4">
        <w:rPr>
          <w:rStyle w:val="Normal1"/>
          <w:rFonts w:ascii="Times New Roman" w:hAnsi="Times New Roman"/>
          <w:sz w:val="16"/>
          <w:szCs w:val="16"/>
        </w:rPr>
        <w:t>tır.</w:t>
      </w:r>
    </w:p>
    <w:p w:rsidR="00916759" w:rsidRPr="00745CD4" w:rsidRDefault="00916759" w:rsidP="00363317">
      <w:pPr>
        <w:tabs>
          <w:tab w:val="left" w:pos="2730"/>
        </w:tabs>
        <w:jc w:val="both"/>
        <w:rPr>
          <w:sz w:val="16"/>
          <w:szCs w:val="16"/>
        </w:rPr>
      </w:pPr>
      <w:r w:rsidRPr="00745CD4">
        <w:rPr>
          <w:b/>
          <w:color w:val="000000"/>
          <w:spacing w:val="3"/>
          <w:sz w:val="16"/>
          <w:szCs w:val="16"/>
        </w:rPr>
        <w:lastRenderedPageBreak/>
        <w:t>F</w:t>
      </w:r>
      <w:r w:rsidR="00A83C0D" w:rsidRPr="00745CD4">
        <w:rPr>
          <w:b/>
          <w:color w:val="000000"/>
          <w:spacing w:val="3"/>
          <w:sz w:val="16"/>
          <w:szCs w:val="16"/>
        </w:rPr>
        <w:t>-</w:t>
      </w:r>
      <w:r w:rsidRPr="00745CD4">
        <w:rPr>
          <w:color w:val="000000"/>
          <w:spacing w:val="3"/>
          <w:sz w:val="16"/>
          <w:szCs w:val="16"/>
        </w:rPr>
        <w:t xml:space="preserve"> Bu Belgenin tüm bölümleri, mevzuata ve dayanağı belgelere göre tam ve doğru olarak doldurulur. Noksan ve hatalı düzenlenen belgeler işleme alınmaz. Bundan doğacak sorumluluklar işverene aittir.   </w:t>
      </w:r>
    </w:p>
    <w:sectPr w:rsidR="00916759" w:rsidRPr="00745CD4" w:rsidSect="002D3274">
      <w:headerReference w:type="default" r:id="rId9"/>
      <w:pgSz w:w="11906" w:h="16838"/>
      <w:pgMar w:top="660" w:right="424" w:bottom="180" w:left="426" w:header="630" w:footer="708" w:gutter="0"/>
      <w:pgBorders w:offsetFrom="page">
        <w:top w:val="single" w:sz="18" w:space="15" w:color="auto"/>
        <w:left w:val="single" w:sz="18" w:space="15" w:color="auto"/>
        <w:bottom w:val="single" w:sz="18" w:space="15" w:color="auto"/>
        <w:right w:val="single" w:sz="18" w:space="15"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2AB" w:rsidRDefault="00E342AB">
      <w:r>
        <w:separator/>
      </w:r>
    </w:p>
  </w:endnote>
  <w:endnote w:type="continuationSeparator" w:id="0">
    <w:p w:rsidR="00E342AB" w:rsidRDefault="00E3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 Arial">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2AB" w:rsidRDefault="00E342AB">
      <w:r>
        <w:separator/>
      </w:r>
    </w:p>
  </w:footnote>
  <w:footnote w:type="continuationSeparator" w:id="0">
    <w:p w:rsidR="00E342AB" w:rsidRDefault="00E34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17" w:rsidRPr="00A83C0D" w:rsidRDefault="002D3274" w:rsidP="00363317">
    <w:pPr>
      <w:pStyle w:val="stbilgi"/>
      <w:ind w:right="-180"/>
      <w:jc w:val="center"/>
      <w:rPr>
        <w:sz w:val="18"/>
        <w:szCs w:val="18"/>
      </w:rPr>
    </w:pPr>
    <w:r w:rsidRPr="002D3274">
      <w:rPr>
        <w:b/>
        <w:sz w:val="22"/>
        <w:szCs w:val="22"/>
      </w:rPr>
      <w:t>(</w:t>
    </w:r>
    <w:proofErr w:type="gramStart"/>
    <w:r w:rsidRPr="002D3274">
      <w:rPr>
        <w:b/>
        <w:sz w:val="22"/>
        <w:szCs w:val="22"/>
      </w:rPr>
      <w:t>Değişik:RG</w:t>
    </w:r>
    <w:proofErr w:type="gramEnd"/>
    <w:r w:rsidRPr="002D3274">
      <w:rPr>
        <w:b/>
        <w:sz w:val="22"/>
        <w:szCs w:val="22"/>
      </w:rPr>
      <w:t xml:space="preserve">-25/8/2016-29812) </w:t>
    </w:r>
    <w:r w:rsidR="00363317" w:rsidRPr="00A83C0D">
      <w:rPr>
        <w:sz w:val="18"/>
        <w:szCs w:val="18"/>
      </w:rPr>
      <w:t xml:space="preserve">AYLIK PRİM VE HİZMET BELGESİ AÇIKLAMALAR                               </w:t>
    </w:r>
    <w:r w:rsidR="00363317">
      <w:rPr>
        <w:sz w:val="18"/>
        <w:szCs w:val="18"/>
      </w:rPr>
      <w:t xml:space="preserve">                              </w:t>
    </w:r>
    <w:r w:rsidR="00363317" w:rsidRPr="00A83C0D">
      <w:rPr>
        <w:sz w:val="18"/>
        <w:szCs w:val="18"/>
      </w:rPr>
      <w:t>E</w:t>
    </w:r>
    <w:r w:rsidR="00363317">
      <w:rPr>
        <w:sz w:val="18"/>
        <w:szCs w:val="18"/>
      </w:rPr>
      <w:t>k-</w:t>
    </w:r>
    <w:r w:rsidR="00363317" w:rsidRPr="00A83C0D">
      <w:rPr>
        <w:b/>
        <w:sz w:val="18"/>
        <w:szCs w:val="18"/>
      </w:rPr>
      <w:t>9</w:t>
    </w:r>
    <w:r w:rsidR="00363317">
      <w:rPr>
        <w:b/>
        <w:sz w:val="18"/>
        <w:szCs w:val="18"/>
      </w:rPr>
      <w:t>/</w:t>
    </w:r>
    <w:r w:rsidR="00363317" w:rsidRPr="00A83C0D">
      <w:rPr>
        <w:b/>
        <w:sz w:val="18"/>
        <w:szCs w:val="18"/>
      </w:rPr>
      <w:t>A</w:t>
    </w:r>
  </w:p>
  <w:p w:rsidR="00FA20A4" w:rsidRPr="00363317" w:rsidRDefault="00363317" w:rsidP="00363317">
    <w:pPr>
      <w:pStyle w:val="stbilgi"/>
      <w:jc w:val="center"/>
    </w:pPr>
    <w:r w:rsidRPr="00A83C0D">
      <w:rPr>
        <w:sz w:val="18"/>
        <w:szCs w:val="18"/>
      </w:rPr>
      <w:t>(</w:t>
    </w:r>
    <w:r w:rsidR="00CC5F2D" w:rsidRPr="00A83C0D">
      <w:rPr>
        <w:sz w:val="18"/>
        <w:szCs w:val="18"/>
      </w:rPr>
      <w:t xml:space="preserve">5510 </w:t>
    </w:r>
    <w:r w:rsidRPr="00A83C0D">
      <w:rPr>
        <w:sz w:val="18"/>
        <w:szCs w:val="18"/>
      </w:rPr>
      <w:t xml:space="preserve">Sayılı Kanunun </w:t>
    </w:r>
    <w:r w:rsidR="00CC5F2D" w:rsidRPr="00A83C0D">
      <w:rPr>
        <w:sz w:val="18"/>
        <w:szCs w:val="18"/>
      </w:rPr>
      <w:t>4</w:t>
    </w:r>
    <w:r w:rsidR="00CC5F2D">
      <w:rPr>
        <w:sz w:val="18"/>
        <w:szCs w:val="18"/>
      </w:rPr>
      <w:t xml:space="preserve"> üncü M</w:t>
    </w:r>
    <w:r w:rsidR="00CC5F2D" w:rsidRPr="00A83C0D">
      <w:rPr>
        <w:sz w:val="18"/>
        <w:szCs w:val="18"/>
      </w:rPr>
      <w:t>addesinin Birinci Fıkrasının (</w:t>
    </w:r>
    <w:r w:rsidR="00CC5F2D">
      <w:rPr>
        <w:sz w:val="18"/>
        <w:szCs w:val="18"/>
      </w:rPr>
      <w:t>c</w:t>
    </w:r>
    <w:r w:rsidR="00CC5F2D" w:rsidRPr="00A83C0D">
      <w:rPr>
        <w:sz w:val="18"/>
        <w:szCs w:val="18"/>
      </w:rPr>
      <w:t>)  Bendi Kapsamında İlk Defa Sigortalı Ola</w:t>
    </w:r>
    <w:r w:rsidR="00CC5F2D">
      <w:rPr>
        <w:sz w:val="18"/>
        <w:szCs w:val="18"/>
      </w:rPr>
      <w:t>nl</w:t>
    </w:r>
    <w:r w:rsidR="00CC5F2D" w:rsidRPr="00A83C0D">
      <w:rPr>
        <w:sz w:val="18"/>
        <w:szCs w:val="18"/>
      </w:rPr>
      <w:t>ar İçin</w:t>
    </w:r>
    <w:r w:rsidRPr="00A83C0D">
      <w:rPr>
        <w:sz w:val="18"/>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759"/>
    <w:rsid w:val="00015C7E"/>
    <w:rsid w:val="000460B9"/>
    <w:rsid w:val="000469D1"/>
    <w:rsid w:val="000D751E"/>
    <w:rsid w:val="001220EE"/>
    <w:rsid w:val="001357D1"/>
    <w:rsid w:val="001642AE"/>
    <w:rsid w:val="001704BE"/>
    <w:rsid w:val="001D77A0"/>
    <w:rsid w:val="00284802"/>
    <w:rsid w:val="00293A5D"/>
    <w:rsid w:val="002D3274"/>
    <w:rsid w:val="00363317"/>
    <w:rsid w:val="00395AC1"/>
    <w:rsid w:val="003F3237"/>
    <w:rsid w:val="00435705"/>
    <w:rsid w:val="0043715B"/>
    <w:rsid w:val="00437E02"/>
    <w:rsid w:val="004632D3"/>
    <w:rsid w:val="0047784D"/>
    <w:rsid w:val="00487C31"/>
    <w:rsid w:val="004B2E07"/>
    <w:rsid w:val="00535776"/>
    <w:rsid w:val="00611A2C"/>
    <w:rsid w:val="0069195B"/>
    <w:rsid w:val="006D5FB3"/>
    <w:rsid w:val="00745CD4"/>
    <w:rsid w:val="007C4FD4"/>
    <w:rsid w:val="007F3636"/>
    <w:rsid w:val="008049C0"/>
    <w:rsid w:val="00834F08"/>
    <w:rsid w:val="008979CD"/>
    <w:rsid w:val="008A3FC2"/>
    <w:rsid w:val="008E4573"/>
    <w:rsid w:val="008E5096"/>
    <w:rsid w:val="00916759"/>
    <w:rsid w:val="009E2F49"/>
    <w:rsid w:val="00A11F70"/>
    <w:rsid w:val="00A83C0D"/>
    <w:rsid w:val="00AD386B"/>
    <w:rsid w:val="00C51EA9"/>
    <w:rsid w:val="00CC5F2D"/>
    <w:rsid w:val="00CD5C8A"/>
    <w:rsid w:val="00CF6F1B"/>
    <w:rsid w:val="00D05E43"/>
    <w:rsid w:val="00D5504E"/>
    <w:rsid w:val="00D5764A"/>
    <w:rsid w:val="00D979E3"/>
    <w:rsid w:val="00DA0E0E"/>
    <w:rsid w:val="00DB4CC7"/>
    <w:rsid w:val="00E30672"/>
    <w:rsid w:val="00E342AB"/>
    <w:rsid w:val="00ED7403"/>
    <w:rsid w:val="00F96558"/>
    <w:rsid w:val="00FA20A4"/>
    <w:rsid w:val="00FE69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Kpr">
    <w:name w:val="Hyperlink"/>
    <w:rPr>
      <w:color w:val="0000FF"/>
      <w:u w:val="single"/>
    </w:rPr>
  </w:style>
  <w:style w:type="paragraph" w:styleId="BalonMetni">
    <w:name w:val="Balloon Text"/>
    <w:basedOn w:val="Normal"/>
    <w:semiHidden/>
    <w:rPr>
      <w:rFonts w:ascii="Tahoma" w:hAnsi="Tahoma" w:cs="Tahoma"/>
      <w:sz w:val="16"/>
      <w:szCs w:val="16"/>
    </w:rPr>
  </w:style>
  <w:style w:type="character" w:customStyle="1" w:styleId="Normal1">
    <w:name w:val="Normal1"/>
    <w:rsid w:val="008049C0"/>
    <w:rPr>
      <w:rFonts w:ascii="TR Arial" w:hAnsi="TR 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Kpr">
    <w:name w:val="Hyperlink"/>
    <w:rPr>
      <w:color w:val="0000FF"/>
      <w:u w:val="single"/>
    </w:rPr>
  </w:style>
  <w:style w:type="paragraph" w:styleId="BalonMetni">
    <w:name w:val="Balloon Text"/>
    <w:basedOn w:val="Normal"/>
    <w:semiHidden/>
    <w:rPr>
      <w:rFonts w:ascii="Tahoma" w:hAnsi="Tahoma" w:cs="Tahoma"/>
      <w:sz w:val="16"/>
      <w:szCs w:val="16"/>
    </w:rPr>
  </w:style>
  <w:style w:type="character" w:customStyle="1" w:styleId="Normal1">
    <w:name w:val="Normal1"/>
    <w:rsid w:val="008049C0"/>
    <w:rPr>
      <w:rFonts w:ascii="TR Arial" w:hAnsi="TR 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976457">
      <w:bodyDiv w:val="1"/>
      <w:marLeft w:val="0"/>
      <w:marRight w:val="0"/>
      <w:marTop w:val="0"/>
      <w:marBottom w:val="0"/>
      <w:divBdr>
        <w:top w:val="none" w:sz="0" w:space="0" w:color="auto"/>
        <w:left w:val="none" w:sz="0" w:space="0" w:color="auto"/>
        <w:bottom w:val="none" w:sz="0" w:space="0" w:color="auto"/>
        <w:right w:val="none" w:sz="0" w:space="0" w:color="auto"/>
      </w:divBdr>
    </w:div>
    <w:div w:id="203803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DAA4-DA85-491F-B7DC-E82C6B42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1107</Words>
  <Characters>7032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GGFGF</vt:lpstr>
    </vt:vector>
  </TitlesOfParts>
  <Company>Emekli Sandığı</Company>
  <LinksUpToDate>false</LinksUpToDate>
  <CharactersWithSpaces>8123</CharactersWithSpaces>
  <SharedDoc>false</SharedDoc>
  <HLinks>
    <vt:vector size="6" baseType="variant">
      <vt:variant>
        <vt:i4>7929898</vt:i4>
      </vt:variant>
      <vt:variant>
        <vt:i4>0</vt:i4>
      </vt:variant>
      <vt:variant>
        <vt:i4>0</vt:i4>
      </vt:variant>
      <vt:variant>
        <vt:i4>5</vt:i4>
      </vt:variant>
      <vt:variant>
        <vt:lpwstr>http://www.sgk.gov.tr/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GGFGF</dc:title>
  <dc:creator>08736</dc:creator>
  <cp:lastModifiedBy>Kübra DÖNMEZ</cp:lastModifiedBy>
  <cp:revision>11</cp:revision>
  <cp:lastPrinted>2016-02-01T10:12:00Z</cp:lastPrinted>
  <dcterms:created xsi:type="dcterms:W3CDTF">2016-01-31T20:52:00Z</dcterms:created>
  <dcterms:modified xsi:type="dcterms:W3CDTF">2016-08-25T13:01:00Z</dcterms:modified>
</cp:coreProperties>
</file>